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1"/>
        <w:gridCol w:w="1233"/>
        <w:gridCol w:w="1246"/>
        <w:gridCol w:w="1426"/>
        <w:gridCol w:w="281"/>
        <w:gridCol w:w="746"/>
        <w:gridCol w:w="2185"/>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EE61F8">
              <w:rPr>
                <w:rFonts w:ascii="Arial" w:hAnsi="Arial" w:cs="Arial"/>
                <w:b/>
                <w:color w:val="0F243E" w:themeColor="text2" w:themeShade="80"/>
              </w:rPr>
              <w:t>INGENIERIA MECÁNICA</w:t>
            </w: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EE61F8" w:rsidRPr="002D3F0D" w:rsidRDefault="00EE61F8" w:rsidP="00CC21F3">
            <w:pPr>
              <w:rPr>
                <w:rFonts w:ascii="Arial" w:hAnsi="Arial" w:cs="Arial"/>
                <w:color w:val="0F243E" w:themeColor="text2" w:themeShade="80"/>
              </w:rPr>
            </w:pPr>
            <w:r>
              <w:rPr>
                <w:rFonts w:ascii="Arial" w:hAnsi="Arial" w:cs="Arial"/>
                <w:color w:val="0F243E" w:themeColor="text2" w:themeShade="80"/>
              </w:rPr>
              <w:t>ECONÍMICO. ADMINISTRATIVO</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EE61F8">
              <w:rPr>
                <w:rFonts w:ascii="Arial" w:hAnsi="Arial" w:cs="Arial"/>
                <w:color w:val="0F243E" w:themeColor="text2" w:themeShade="80"/>
              </w:rPr>
              <w:t>VIII</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4A2BFE">
              <w:rPr>
                <w:rFonts w:ascii="Arial" w:hAnsi="Arial" w:cs="Arial"/>
                <w:b/>
                <w:color w:val="0F243E" w:themeColor="text2" w:themeShade="80"/>
              </w:rPr>
              <w:t>GESTIÓN DE PROYECTOS</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sidRPr="00EE61F8">
              <w:rPr>
                <w:rFonts w:ascii="Arial" w:hAnsi="Arial" w:cs="Arial"/>
                <w:color w:val="0F243E" w:themeColor="text2" w:themeShade="80"/>
                <w:shd w:val="clear" w:color="auto" w:fill="000000" w:themeFill="text1"/>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EE61F8">
              <w:rPr>
                <w:rFonts w:ascii="Arial" w:hAnsi="Arial" w:cs="Arial"/>
                <w:b/>
                <w:color w:val="0F243E" w:themeColor="text2" w:themeShade="80"/>
              </w:rPr>
              <w:t xml:space="preserve"> 30136</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EE61F8"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00EE61F8">
              <w:rPr>
                <w:rFonts w:ascii="Arial" w:hAnsi="Arial" w:cs="Arial"/>
                <w:b/>
                <w:color w:val="0F243E" w:themeColor="text2" w:themeShade="80"/>
              </w:rPr>
              <w:t>CRÉDITOS: DOS (2)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EE61F8" w:rsidP="00CC21F3">
            <w:pPr>
              <w:rPr>
                <w:rFonts w:ascii="Arial" w:hAnsi="Arial" w:cs="Arial"/>
                <w:b/>
                <w:color w:val="0F243E" w:themeColor="text2" w:themeShade="80"/>
              </w:rPr>
            </w:pPr>
            <w:r>
              <w:rPr>
                <w:rFonts w:ascii="Arial" w:hAnsi="Arial" w:cs="Arial"/>
                <w:b/>
                <w:color w:val="0F243E" w:themeColor="text2" w:themeShade="80"/>
              </w:rPr>
              <w:t>FEBRERO</w:t>
            </w: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p w:rsidR="00EE61F8" w:rsidRDefault="00EE61F8" w:rsidP="00CC21F3">
            <w:pPr>
              <w:rPr>
                <w:rFonts w:ascii="Arial" w:hAnsi="Arial" w:cs="Arial"/>
                <w:b/>
                <w:color w:val="0F243E" w:themeColor="text2" w:themeShade="80"/>
              </w:rPr>
            </w:pPr>
            <w:r>
              <w:rPr>
                <w:rFonts w:ascii="Arial" w:hAnsi="Arial" w:cs="Arial"/>
                <w:b/>
                <w:color w:val="0F243E" w:themeColor="text2" w:themeShade="80"/>
              </w:rPr>
              <w:t>FEBRERO 2015</w:t>
            </w:r>
          </w:p>
        </w:tc>
      </w:tr>
      <w:tr w:rsidR="00990972" w:rsidRPr="0086312B" w:rsidTr="00CC21F3">
        <w:tc>
          <w:tcPr>
            <w:tcW w:w="4503" w:type="dxa"/>
          </w:tcPr>
          <w:p w:rsidR="00990972" w:rsidRDefault="00990972" w:rsidP="00CC21F3">
            <w:pPr>
              <w:rPr>
                <w:rFonts w:ascii="Arial" w:hAnsi="Arial" w:cs="Arial"/>
                <w:b/>
                <w:color w:val="0F243E" w:themeColor="text2" w:themeShade="80"/>
              </w:rPr>
            </w:pPr>
            <w:r>
              <w:rPr>
                <w:rFonts w:ascii="Arial" w:hAnsi="Arial" w:cs="Arial"/>
                <w:b/>
                <w:color w:val="0F243E" w:themeColor="text2" w:themeShade="80"/>
              </w:rPr>
              <w:t>Docente: Joaquín Alberto Mancipe Saavedra.</w:t>
            </w:r>
          </w:p>
        </w:tc>
        <w:tc>
          <w:tcPr>
            <w:tcW w:w="5103" w:type="dxa"/>
            <w:gridSpan w:val="2"/>
            <w:tcBorders>
              <w:left w:val="single" w:sz="4" w:space="0" w:color="auto"/>
            </w:tcBorders>
          </w:tcPr>
          <w:p w:rsidR="00990972" w:rsidRDefault="00990972" w:rsidP="00CC21F3">
            <w:pPr>
              <w:rPr>
                <w:rFonts w:ascii="Arial" w:hAnsi="Arial" w:cs="Arial"/>
                <w:b/>
                <w:color w:val="0F243E" w:themeColor="text2" w:themeShade="80"/>
              </w:rPr>
            </w:pPr>
          </w:p>
        </w:tc>
        <w:bookmarkStart w:id="0" w:name="_GoBack"/>
        <w:bookmarkEnd w:id="0"/>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7"/>
        <w:gridCol w:w="809"/>
        <w:gridCol w:w="704"/>
        <w:gridCol w:w="1073"/>
        <w:gridCol w:w="2718"/>
        <w:gridCol w:w="757"/>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EE61F8">
              <w:rPr>
                <w:rFonts w:ascii="Arial" w:hAnsi="Arial" w:cs="Arial"/>
                <w:color w:val="0F243E" w:themeColor="text2" w:themeShade="80"/>
              </w:rPr>
              <w:t xml:space="preserve"> 6</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EE61F8">
              <w:rPr>
                <w:rFonts w:ascii="Arial" w:hAnsi="Arial" w:cs="Arial"/>
                <w:color w:val="0F243E" w:themeColor="text2" w:themeShade="80"/>
              </w:rPr>
              <w:t xml:space="preserve"> 24</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EE61F8">
              <w:rPr>
                <w:rFonts w:ascii="Arial" w:hAnsi="Arial" w:cs="Arial"/>
                <w:color w:val="0F243E" w:themeColor="text2" w:themeShade="80"/>
              </w:rPr>
              <w:t>64</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EE61F8">
              <w:rPr>
                <w:rFonts w:ascii="Arial" w:hAnsi="Arial" w:cs="Arial"/>
                <w:color w:val="0F243E" w:themeColor="text2" w:themeShade="80"/>
              </w:rPr>
              <w:t>32</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EE61F8">
              <w:rPr>
                <w:rFonts w:ascii="Arial" w:hAnsi="Arial" w:cs="Arial"/>
                <w:color w:val="0F243E" w:themeColor="text2" w:themeShade="80"/>
              </w:rPr>
              <w:t>64</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EE61F8"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23"/>
        <w:gridCol w:w="2979"/>
        <w:gridCol w:w="3026"/>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981CC1">
              <w:rPr>
                <w:rFonts w:ascii="Arial" w:hAnsi="Arial" w:cs="Arial"/>
                <w:color w:val="0F243E" w:themeColor="text2" w:themeShade="80"/>
              </w:rPr>
              <w:t>32</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6B033A" w:rsidRPr="006B033A" w:rsidRDefault="006B033A" w:rsidP="006B033A">
            <w:pPr>
              <w:jc w:val="both"/>
              <w:rPr>
                <w:rFonts w:ascii="Arial" w:hAnsi="Arial" w:cs="Arial"/>
                <w:sz w:val="20"/>
              </w:rPr>
            </w:pPr>
            <w:r w:rsidRPr="006B033A">
              <w:rPr>
                <w:rFonts w:ascii="Arial" w:hAnsi="Arial" w:cs="Arial"/>
                <w:sz w:val="20"/>
              </w:rPr>
              <w:t>Los ingenieros mecánicos deben tener manejo de Administración de Recursos, Formulación y Evaluación de Proyectos de Inversión; deben lograr la asignación de nuevos recursos al curso de nuevas iniciativas, aplicaciones o proyectos, donde el Ingeniero pueda asumir una función de competencia, integrando lo técnico con lo económico, administrativo y financiero que le permita obtener resultados mejor planeados en el entorno en que estará relacionado, haciendo que el manejo de situaciones propias de su gestión sea desarrollado de manera profesional.</w:t>
            </w:r>
          </w:p>
          <w:p w:rsidR="006B033A" w:rsidRPr="006B033A" w:rsidRDefault="006B033A" w:rsidP="006B033A">
            <w:pPr>
              <w:jc w:val="both"/>
              <w:rPr>
                <w:rFonts w:ascii="Arial" w:hAnsi="Arial" w:cs="Arial"/>
                <w:sz w:val="20"/>
              </w:rPr>
            </w:pPr>
          </w:p>
          <w:p w:rsidR="006B033A" w:rsidRPr="006B033A" w:rsidRDefault="006B033A" w:rsidP="006B033A">
            <w:pPr>
              <w:jc w:val="both"/>
              <w:rPr>
                <w:rFonts w:ascii="Arial" w:hAnsi="Arial" w:cs="Arial"/>
                <w:sz w:val="20"/>
              </w:rPr>
            </w:pPr>
            <w:r w:rsidRPr="006B033A">
              <w:rPr>
                <w:rFonts w:ascii="Arial" w:hAnsi="Arial" w:cs="Arial"/>
                <w:sz w:val="20"/>
              </w:rPr>
              <w:t>Para un Ingeniero el manejar, interpretar y aplicar conceptos de orden económico y financiero a sus desarrollos ingenieriles, le resulta necesario pues le genera independencia en un mundo moderno que exige su realización profesional. Esta asignatura les ayuda notablemente para que adquieran los criterios necesarios en la toma de decisiones respecto a la evaluación de viabilidades y factibilidades, en sus diseños, montajes, planes y proyectos en general, a los que están abocados en el desarrollo de su ejercicio profesional. La eficiencia de un profesional, está en que su gestión pueda ser integral y para un Ingeniero en particular, el hecho de poder conjugar los elementos y recursos técnicos dentro de un concepto económico y financiero, le genera ventajas competitivas en el mercado laboral y profesional.</w:t>
            </w:r>
          </w:p>
          <w:p w:rsidR="006B033A" w:rsidRPr="006B033A" w:rsidRDefault="006B033A" w:rsidP="00E564EF">
            <w:pPr>
              <w:jc w:val="both"/>
              <w:rPr>
                <w:rFonts w:ascii="Arial" w:hAnsi="Arial" w:cs="Arial"/>
                <w:sz w:val="20"/>
              </w:rPr>
            </w:pPr>
          </w:p>
          <w:p w:rsidR="009D3B04" w:rsidRDefault="001D5BBE" w:rsidP="007E533F">
            <w:pPr>
              <w:jc w:val="both"/>
              <w:rPr>
                <w:rFonts w:ascii="Arial" w:hAnsi="Arial" w:cs="Arial"/>
                <w:color w:val="0F243E" w:themeColor="text2" w:themeShade="80"/>
              </w:rPr>
            </w:pPr>
            <w:r>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E564EF">
            <w:pPr>
              <w:jc w:val="both"/>
              <w:rPr>
                <w:rFonts w:ascii="Arial" w:hAnsi="Arial" w:cs="Arial"/>
                <w:color w:val="0F243E" w:themeColor="text2" w:themeShade="80"/>
              </w:rPr>
            </w:pPr>
          </w:p>
          <w:p w:rsidR="00DA047A" w:rsidRDefault="00DA047A" w:rsidP="00E564EF">
            <w:pPr>
              <w:jc w:val="both"/>
              <w:rPr>
                <w:rFonts w:ascii="Arial" w:hAnsi="Arial" w:cs="Arial"/>
                <w:sz w:val="20"/>
              </w:rPr>
            </w:pPr>
            <w:r w:rsidRPr="00DA047A">
              <w:rPr>
                <w:rFonts w:ascii="Arial" w:hAnsi="Arial" w:cs="Arial"/>
                <w:sz w:val="20"/>
              </w:rPr>
              <w:t>Al finalizar el curso, los estudiantes estarán en capacidad de elaborar y controlar un proyecto y de formular y evaluar diferentes alternativas económicas de una inversión privada para seleccionar finalmente la mejor entre ellas</w:t>
            </w:r>
            <w:r>
              <w:rPr>
                <w:rFonts w:ascii="Arial" w:hAnsi="Arial" w:cs="Arial"/>
                <w:sz w:val="20"/>
              </w:rPr>
              <w:t>.</w:t>
            </w:r>
          </w:p>
          <w:p w:rsidR="00DA047A" w:rsidRDefault="00DA047A" w:rsidP="00E564EF">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C76EA5" w:rsidRPr="00C76EA5" w:rsidRDefault="00C76EA5" w:rsidP="00C76EA5">
            <w:pPr>
              <w:jc w:val="both"/>
              <w:rPr>
                <w:rFonts w:ascii="Arial" w:hAnsi="Arial" w:cs="Arial"/>
                <w:sz w:val="20"/>
              </w:rPr>
            </w:pPr>
            <w:r w:rsidRPr="00C76EA5">
              <w:rPr>
                <w:rFonts w:ascii="Arial" w:hAnsi="Arial" w:cs="Arial"/>
                <w:sz w:val="20"/>
              </w:rPr>
              <w:t>Conocimiento: Habilidad para recordar hechos sin necesidad de comprenderlos</w:t>
            </w:r>
          </w:p>
          <w:p w:rsidR="00C76EA5" w:rsidRDefault="00C76EA5" w:rsidP="00C76EA5">
            <w:pPr>
              <w:jc w:val="both"/>
              <w:rPr>
                <w:rFonts w:ascii="Arial" w:hAnsi="Arial" w:cs="Arial"/>
                <w:sz w:val="20"/>
              </w:rPr>
            </w:pPr>
            <w:r w:rsidRPr="00C76EA5">
              <w:rPr>
                <w:rFonts w:ascii="Arial" w:hAnsi="Arial" w:cs="Arial"/>
                <w:sz w:val="20"/>
              </w:rPr>
              <w:t xml:space="preserve">Colectar información, describir las </w:t>
            </w:r>
            <w:r>
              <w:rPr>
                <w:rFonts w:ascii="Arial" w:hAnsi="Arial" w:cs="Arial"/>
                <w:sz w:val="20"/>
              </w:rPr>
              <w:t>fases del proyecto de inversión</w:t>
            </w:r>
          </w:p>
          <w:p w:rsidR="00DA047A" w:rsidRDefault="00DA047A" w:rsidP="00C76EA5">
            <w:pPr>
              <w:jc w:val="both"/>
              <w:rPr>
                <w:rFonts w:ascii="Arial" w:hAnsi="Arial" w:cs="Arial"/>
                <w:sz w:val="20"/>
              </w:rPr>
            </w:pPr>
          </w:p>
          <w:p w:rsidR="00DA047A" w:rsidRDefault="00DA047A" w:rsidP="00C76EA5">
            <w:pPr>
              <w:jc w:val="both"/>
              <w:rPr>
                <w:rFonts w:ascii="Arial" w:hAnsi="Arial" w:cs="Arial"/>
                <w:sz w:val="20"/>
              </w:rPr>
            </w:pPr>
          </w:p>
          <w:p w:rsidR="00DA047A" w:rsidRDefault="00DA047A" w:rsidP="00C76EA5">
            <w:pPr>
              <w:jc w:val="both"/>
              <w:rPr>
                <w:rFonts w:ascii="Arial" w:hAnsi="Arial" w:cs="Arial"/>
                <w:sz w:val="20"/>
              </w:rPr>
            </w:pPr>
          </w:p>
          <w:p w:rsidR="00DA047A" w:rsidRPr="00C76EA5" w:rsidRDefault="00DA047A" w:rsidP="00C76EA5">
            <w:pPr>
              <w:jc w:val="both"/>
              <w:rPr>
                <w:rFonts w:ascii="Arial" w:hAnsi="Arial" w:cs="Arial"/>
                <w:sz w:val="20"/>
              </w:rPr>
            </w:pPr>
          </w:p>
          <w:p w:rsidR="00C76EA5" w:rsidRPr="00C76EA5" w:rsidRDefault="00C76EA5" w:rsidP="00C76EA5">
            <w:pPr>
              <w:jc w:val="both"/>
              <w:rPr>
                <w:rFonts w:ascii="Arial" w:hAnsi="Arial" w:cs="Arial"/>
                <w:sz w:val="20"/>
              </w:rPr>
            </w:pPr>
            <w:r w:rsidRPr="00C76EA5">
              <w:rPr>
                <w:rFonts w:ascii="Arial" w:hAnsi="Arial" w:cs="Arial"/>
                <w:sz w:val="20"/>
              </w:rPr>
              <w:t xml:space="preserve">  </w:t>
            </w:r>
          </w:p>
          <w:p w:rsidR="00C76EA5" w:rsidRPr="00C76EA5" w:rsidRDefault="00C76EA5" w:rsidP="00C76EA5">
            <w:pPr>
              <w:jc w:val="both"/>
              <w:rPr>
                <w:rFonts w:ascii="Arial" w:hAnsi="Arial" w:cs="Arial"/>
                <w:sz w:val="20"/>
              </w:rPr>
            </w:pPr>
            <w:r w:rsidRPr="00C76EA5">
              <w:rPr>
                <w:rFonts w:ascii="Arial" w:hAnsi="Arial" w:cs="Arial"/>
                <w:sz w:val="20"/>
              </w:rPr>
              <w:t>Recordar terminología del proceso Administrativo, Definir en qué consiste el Manejo del PODER, Describir el proceso utilizado en ingeniería para Administrar las empresas propias o de particulares.</w:t>
            </w:r>
          </w:p>
          <w:p w:rsidR="00C76EA5" w:rsidRPr="00C76EA5" w:rsidRDefault="00C76EA5" w:rsidP="00C76EA5">
            <w:pPr>
              <w:jc w:val="both"/>
              <w:rPr>
                <w:rFonts w:ascii="Arial" w:hAnsi="Arial" w:cs="Arial"/>
                <w:sz w:val="20"/>
              </w:rPr>
            </w:pPr>
          </w:p>
          <w:p w:rsidR="00C76EA5" w:rsidRPr="00C76EA5" w:rsidRDefault="00C76EA5" w:rsidP="00C76EA5">
            <w:pPr>
              <w:jc w:val="both"/>
              <w:rPr>
                <w:rFonts w:ascii="Arial" w:hAnsi="Arial" w:cs="Arial"/>
                <w:sz w:val="20"/>
              </w:rPr>
            </w:pPr>
            <w:r w:rsidRPr="00C76EA5">
              <w:rPr>
                <w:rFonts w:ascii="Arial" w:hAnsi="Arial" w:cs="Arial"/>
                <w:sz w:val="20"/>
              </w:rPr>
              <w:t>Comprender e interpretar la información aprendida, clarificar, describir, diferenciar, lo relacionado con la empresa, su tipología y constitución.</w:t>
            </w:r>
          </w:p>
          <w:p w:rsidR="00C76EA5" w:rsidRPr="00C76EA5" w:rsidRDefault="00C76EA5" w:rsidP="00C76EA5">
            <w:pPr>
              <w:jc w:val="both"/>
              <w:rPr>
                <w:rFonts w:ascii="Arial" w:hAnsi="Arial" w:cs="Arial"/>
                <w:sz w:val="20"/>
              </w:rPr>
            </w:pPr>
          </w:p>
          <w:p w:rsidR="00C76EA5" w:rsidRPr="00C76EA5" w:rsidRDefault="00C76EA5" w:rsidP="00C76EA5">
            <w:pPr>
              <w:jc w:val="both"/>
              <w:rPr>
                <w:rFonts w:ascii="Arial" w:hAnsi="Arial" w:cs="Arial"/>
                <w:sz w:val="20"/>
              </w:rPr>
            </w:pPr>
            <w:r w:rsidRPr="00C76EA5">
              <w:rPr>
                <w:rFonts w:ascii="Arial" w:hAnsi="Arial" w:cs="Arial"/>
                <w:sz w:val="20"/>
              </w:rPr>
              <w:t>Desarrollar habilidad para utilizar la técnica, ciencia y arte, aprendido en nuevas situaciones, aplicar conceptos e ideas para resolver problemas Empresariales.</w:t>
            </w:r>
          </w:p>
          <w:p w:rsidR="00C76EA5" w:rsidRPr="00C76EA5" w:rsidRDefault="00C76EA5" w:rsidP="00C76EA5">
            <w:pPr>
              <w:jc w:val="both"/>
              <w:rPr>
                <w:rFonts w:ascii="Arial" w:hAnsi="Arial" w:cs="Arial"/>
                <w:sz w:val="20"/>
              </w:rPr>
            </w:pPr>
          </w:p>
          <w:p w:rsidR="00C76EA5" w:rsidRPr="00C76EA5" w:rsidRDefault="00C76EA5" w:rsidP="00C76EA5">
            <w:pPr>
              <w:jc w:val="both"/>
              <w:rPr>
                <w:rFonts w:ascii="Arial" w:hAnsi="Arial" w:cs="Arial"/>
                <w:sz w:val="20"/>
              </w:rPr>
            </w:pPr>
            <w:r w:rsidRPr="00C76EA5">
              <w:rPr>
                <w:rFonts w:ascii="Arial" w:hAnsi="Arial" w:cs="Arial"/>
                <w:sz w:val="20"/>
              </w:rPr>
              <w:lastRenderedPageBreak/>
              <w:t>Construir tabla de la evolución histórica de la Administración.</w:t>
            </w:r>
          </w:p>
          <w:p w:rsidR="00C76EA5" w:rsidRPr="00C76EA5" w:rsidRDefault="00C76EA5" w:rsidP="00C76EA5">
            <w:pPr>
              <w:jc w:val="both"/>
              <w:rPr>
                <w:rFonts w:ascii="Arial" w:hAnsi="Arial" w:cs="Arial"/>
                <w:sz w:val="20"/>
              </w:rPr>
            </w:pPr>
          </w:p>
          <w:p w:rsidR="00C76EA5" w:rsidRPr="00C76EA5" w:rsidRDefault="00C76EA5" w:rsidP="00C76EA5">
            <w:pPr>
              <w:jc w:val="both"/>
              <w:rPr>
                <w:rFonts w:ascii="Arial" w:hAnsi="Arial" w:cs="Arial"/>
                <w:sz w:val="20"/>
              </w:rPr>
            </w:pPr>
            <w:r w:rsidRPr="00C76EA5">
              <w:rPr>
                <w:rFonts w:ascii="Arial" w:hAnsi="Arial" w:cs="Arial"/>
                <w:sz w:val="20"/>
              </w:rPr>
              <w:t>Aplicar los conocimientos adquiridos en la creación de su propia Empresa.</w:t>
            </w:r>
          </w:p>
          <w:p w:rsidR="009D3B04" w:rsidRPr="00503B3A" w:rsidRDefault="009D3B04" w:rsidP="007E533F">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C76EA5" w:rsidRPr="00C76EA5" w:rsidRDefault="00C76EA5" w:rsidP="00C76EA5">
            <w:pPr>
              <w:jc w:val="both"/>
              <w:rPr>
                <w:rFonts w:ascii="Arial" w:hAnsi="Arial" w:cs="Arial"/>
                <w:sz w:val="20"/>
              </w:rPr>
            </w:pPr>
            <w:r w:rsidRPr="00C76EA5">
              <w:rPr>
                <w:rFonts w:ascii="Arial" w:hAnsi="Arial" w:cs="Arial"/>
                <w:sz w:val="20"/>
              </w:rPr>
              <w:t>Las Clases magistrales estarán acompañadas con el desarrollo de actividades encaminadas a la resolución de problemas, para  incrementar el desarrollo de habilidades en los estudiantes.</w:t>
            </w:r>
          </w:p>
          <w:p w:rsidR="00C76EA5" w:rsidRPr="00C76EA5" w:rsidRDefault="00C76EA5" w:rsidP="00C76EA5">
            <w:pPr>
              <w:jc w:val="both"/>
              <w:rPr>
                <w:rFonts w:ascii="Arial" w:hAnsi="Arial" w:cs="Arial"/>
                <w:sz w:val="20"/>
              </w:rPr>
            </w:pPr>
          </w:p>
          <w:p w:rsidR="00C76EA5" w:rsidRPr="00C76EA5" w:rsidRDefault="00C76EA5" w:rsidP="007E533F">
            <w:pPr>
              <w:jc w:val="both"/>
              <w:rPr>
                <w:rFonts w:ascii="Arial" w:hAnsi="Arial" w:cs="Arial"/>
                <w:sz w:val="20"/>
              </w:rPr>
            </w:pPr>
            <w:r w:rsidRPr="00C76EA5">
              <w:rPr>
                <w:rFonts w:ascii="Arial" w:hAnsi="Arial" w:cs="Arial"/>
                <w:sz w:val="20"/>
              </w:rPr>
              <w:t xml:space="preserve">Mediante el desarrollo de </w:t>
            </w:r>
            <w:r>
              <w:rPr>
                <w:rFonts w:ascii="Arial" w:hAnsi="Arial" w:cs="Arial"/>
                <w:sz w:val="20"/>
              </w:rPr>
              <w:t>talleres de formulación y evaluación de proyectos</w:t>
            </w:r>
            <w:r w:rsidRPr="00C76EA5">
              <w:rPr>
                <w:rFonts w:ascii="Arial" w:hAnsi="Arial" w:cs="Arial"/>
                <w:sz w:val="20"/>
              </w:rPr>
              <w:t xml:space="preserve">, </w:t>
            </w:r>
            <w:r>
              <w:rPr>
                <w:rFonts w:ascii="Arial" w:hAnsi="Arial" w:cs="Arial"/>
                <w:sz w:val="20"/>
              </w:rPr>
              <w:t>estudio de casos de proyectos  exitoso</w:t>
            </w:r>
            <w:r w:rsidRPr="00C76EA5">
              <w:rPr>
                <w:rFonts w:ascii="Arial" w:hAnsi="Arial" w:cs="Arial"/>
                <w:sz w:val="20"/>
              </w:rPr>
              <w:t xml:space="preserve">s, </w:t>
            </w:r>
            <w:r>
              <w:rPr>
                <w:rFonts w:ascii="Arial" w:hAnsi="Arial" w:cs="Arial"/>
                <w:sz w:val="20"/>
              </w:rPr>
              <w:t>y utilización de simuladores</w:t>
            </w:r>
            <w:r w:rsidRPr="00C76EA5">
              <w:rPr>
                <w:rFonts w:ascii="Arial" w:hAnsi="Arial" w:cs="Arial"/>
                <w:sz w:val="20"/>
              </w:rPr>
              <w:t xml:space="preserve"> se a</w:t>
            </w:r>
            <w:r>
              <w:rPr>
                <w:rFonts w:ascii="Arial" w:hAnsi="Arial" w:cs="Arial"/>
                <w:sz w:val="20"/>
              </w:rPr>
              <w:t>nalizaran y resolverán proyectos</w:t>
            </w:r>
            <w:r w:rsidRPr="00C76EA5">
              <w:rPr>
                <w:rFonts w:ascii="Arial" w:hAnsi="Arial" w:cs="Arial"/>
                <w:sz w:val="20"/>
              </w:rPr>
              <w:t xml:space="preserve"> para generar ideas d</w:t>
            </w:r>
            <w:r>
              <w:rPr>
                <w:rFonts w:ascii="Arial" w:hAnsi="Arial" w:cs="Arial"/>
                <w:sz w:val="20"/>
              </w:rPr>
              <w:t>e negocios</w:t>
            </w:r>
            <w:r w:rsidRPr="00C76EA5">
              <w:rPr>
                <w:rFonts w:ascii="Arial" w:hAnsi="Arial" w:cs="Arial"/>
                <w:sz w:val="20"/>
              </w:rPr>
              <w:t>.</w:t>
            </w:r>
          </w:p>
          <w:p w:rsidR="00C76EA5" w:rsidRDefault="00C76EA5" w:rsidP="007E533F">
            <w:pPr>
              <w:jc w:val="both"/>
              <w:rPr>
                <w:rFonts w:ascii="Arial" w:hAnsi="Arial" w:cs="Arial"/>
                <w:color w:val="C00000"/>
                <w:sz w:val="20"/>
              </w:rPr>
            </w:pPr>
          </w:p>
          <w:p w:rsidR="00C76EA5" w:rsidRDefault="00C76EA5" w:rsidP="007E533F">
            <w:pPr>
              <w:jc w:val="both"/>
              <w:rPr>
                <w:rFonts w:ascii="Arial" w:hAnsi="Arial" w:cs="Arial"/>
                <w:color w:val="C00000"/>
                <w:sz w:val="20"/>
              </w:rPr>
            </w:pPr>
          </w:p>
          <w:p w:rsidR="001B7672" w:rsidRDefault="001B7672" w:rsidP="001B7672">
            <w:pPr>
              <w:jc w:val="both"/>
              <w:rPr>
                <w:rFonts w:ascii="Arial" w:hAnsi="Arial" w:cs="Arial"/>
                <w:color w:val="C00000"/>
                <w:sz w:val="20"/>
              </w:rPr>
            </w:pPr>
            <w:r w:rsidRPr="00C674FC">
              <w:rPr>
                <w:rFonts w:ascii="Arial" w:hAnsi="Arial" w:cs="Arial"/>
                <w:color w:val="C00000"/>
                <w:sz w:val="20"/>
              </w:rPr>
              <w:t>.</w:t>
            </w:r>
          </w:p>
          <w:p w:rsidR="001B7672" w:rsidRDefault="001B7672" w:rsidP="001B7672">
            <w:pPr>
              <w:jc w:val="both"/>
              <w:rPr>
                <w:rFonts w:ascii="Arial" w:hAnsi="Arial" w:cs="Arial"/>
                <w:color w:val="C00000"/>
                <w:sz w:val="20"/>
              </w:rPr>
            </w:pPr>
          </w:p>
          <w:p w:rsidR="009D3B04" w:rsidRPr="00C674FC" w:rsidRDefault="009D3B04" w:rsidP="007E533F">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Default="009D3B04" w:rsidP="001B7672">
            <w:pPr>
              <w:jc w:val="both"/>
              <w:rPr>
                <w:rFonts w:ascii="Arial" w:hAnsi="Arial" w:cs="Arial"/>
                <w:color w:val="C00000"/>
                <w:sz w:val="20"/>
                <w:szCs w:val="20"/>
              </w:rPr>
            </w:pPr>
          </w:p>
          <w:p w:rsidR="00DA047A" w:rsidRPr="00DA047A" w:rsidRDefault="00DA047A" w:rsidP="00FC489D">
            <w:pPr>
              <w:jc w:val="both"/>
              <w:rPr>
                <w:rFonts w:ascii="Arial" w:hAnsi="Arial" w:cs="Arial"/>
                <w:sz w:val="20"/>
                <w:szCs w:val="20"/>
              </w:rPr>
            </w:pPr>
            <w:r>
              <w:rPr>
                <w:rFonts w:ascii="Arial" w:hAnsi="Arial" w:cs="Arial"/>
                <w:sz w:val="20"/>
                <w:szCs w:val="20"/>
              </w:rPr>
              <w:t>Ámbito: Administración de Departamentos y E</w:t>
            </w:r>
            <w:r w:rsidRPr="00DA047A">
              <w:rPr>
                <w:rFonts w:ascii="Arial" w:hAnsi="Arial" w:cs="Arial"/>
                <w:sz w:val="20"/>
                <w:szCs w:val="20"/>
              </w:rPr>
              <w:t>mpresas del sector industria.</w:t>
            </w:r>
          </w:p>
          <w:p w:rsidR="00DA047A" w:rsidRDefault="00DA047A" w:rsidP="00FC489D">
            <w:pPr>
              <w:jc w:val="both"/>
              <w:rPr>
                <w:rFonts w:ascii="Arial" w:hAnsi="Arial" w:cs="Arial"/>
                <w:color w:val="C00000"/>
                <w:sz w:val="20"/>
                <w:szCs w:val="20"/>
              </w:rPr>
            </w:pPr>
          </w:p>
          <w:p w:rsidR="00DA047A" w:rsidRPr="00DA047A" w:rsidRDefault="00DA047A" w:rsidP="00FC489D">
            <w:pPr>
              <w:jc w:val="both"/>
              <w:rPr>
                <w:rFonts w:ascii="Arial" w:hAnsi="Arial" w:cs="Arial"/>
                <w:sz w:val="20"/>
                <w:szCs w:val="20"/>
              </w:rPr>
            </w:pPr>
            <w:r w:rsidRPr="00DA047A">
              <w:rPr>
                <w:rFonts w:ascii="Arial" w:hAnsi="Arial" w:cs="Arial"/>
                <w:sz w:val="20"/>
                <w:szCs w:val="20"/>
              </w:rPr>
              <w:t>COMPETENCIAS</w:t>
            </w:r>
          </w:p>
          <w:p w:rsidR="00DA047A" w:rsidRDefault="00DA047A" w:rsidP="00FC489D">
            <w:pPr>
              <w:jc w:val="both"/>
              <w:rPr>
                <w:rFonts w:ascii="Arial" w:hAnsi="Arial" w:cs="Arial"/>
                <w:sz w:val="20"/>
                <w:szCs w:val="20"/>
              </w:rPr>
            </w:pPr>
          </w:p>
          <w:p w:rsidR="00DA047A" w:rsidRPr="00DA047A" w:rsidRDefault="00DA047A" w:rsidP="00FC489D">
            <w:pPr>
              <w:jc w:val="both"/>
              <w:rPr>
                <w:rFonts w:ascii="Arial" w:hAnsi="Arial" w:cs="Arial"/>
                <w:sz w:val="20"/>
                <w:szCs w:val="20"/>
              </w:rPr>
            </w:pPr>
            <w:proofErr w:type="spellStart"/>
            <w:r w:rsidRPr="00DA047A">
              <w:rPr>
                <w:rFonts w:ascii="Arial" w:hAnsi="Arial" w:cs="Arial"/>
                <w:sz w:val="20"/>
                <w:szCs w:val="20"/>
              </w:rPr>
              <w:t>Ge</w:t>
            </w:r>
            <w:r w:rsidR="00FC489D">
              <w:rPr>
                <w:rFonts w:ascii="Arial" w:hAnsi="Arial" w:cs="Arial"/>
                <w:sz w:val="20"/>
                <w:szCs w:val="20"/>
              </w:rPr>
              <w:t>renciar</w:t>
            </w:r>
            <w:proofErr w:type="spellEnd"/>
            <w:r w:rsidR="00FC489D">
              <w:rPr>
                <w:rFonts w:ascii="Arial" w:hAnsi="Arial" w:cs="Arial"/>
                <w:sz w:val="20"/>
                <w:szCs w:val="20"/>
              </w:rPr>
              <w:t xml:space="preserve"> proyectos de acuerdo a</w:t>
            </w:r>
            <w:r w:rsidRPr="00DA047A">
              <w:rPr>
                <w:rFonts w:ascii="Arial" w:hAnsi="Arial" w:cs="Arial"/>
                <w:sz w:val="20"/>
                <w:szCs w:val="20"/>
              </w:rPr>
              <w:t xml:space="preserve"> metodologías actualizadas, normatividad vigente y la optimización de recursos.</w:t>
            </w:r>
          </w:p>
          <w:p w:rsidR="00DA047A" w:rsidRPr="00DA047A" w:rsidRDefault="00DA047A" w:rsidP="00FC489D">
            <w:pPr>
              <w:jc w:val="both"/>
              <w:rPr>
                <w:rFonts w:ascii="Arial" w:hAnsi="Arial" w:cs="Arial"/>
                <w:color w:val="C00000"/>
                <w:sz w:val="20"/>
                <w:szCs w:val="20"/>
              </w:rPr>
            </w:pPr>
          </w:p>
          <w:p w:rsidR="00DA047A" w:rsidRDefault="00DA047A" w:rsidP="00FC489D">
            <w:pPr>
              <w:jc w:val="both"/>
              <w:rPr>
                <w:rFonts w:ascii="Arial" w:hAnsi="Arial" w:cs="Arial"/>
                <w:sz w:val="20"/>
                <w:szCs w:val="20"/>
              </w:rPr>
            </w:pPr>
            <w:r w:rsidRPr="00DA047A">
              <w:rPr>
                <w:rFonts w:ascii="Arial" w:hAnsi="Arial" w:cs="Arial"/>
                <w:sz w:val="20"/>
                <w:szCs w:val="20"/>
              </w:rPr>
              <w:t>ELEMENTOS DE COMPETENCIA</w:t>
            </w:r>
          </w:p>
          <w:p w:rsidR="00FC489D" w:rsidRDefault="00FC489D" w:rsidP="00FC489D">
            <w:pPr>
              <w:jc w:val="both"/>
              <w:rPr>
                <w:rFonts w:ascii="Arial" w:hAnsi="Arial" w:cs="Arial"/>
                <w:sz w:val="20"/>
                <w:szCs w:val="20"/>
              </w:rPr>
            </w:pPr>
          </w:p>
          <w:p w:rsidR="00DA047A" w:rsidRPr="00DA047A" w:rsidRDefault="00DA047A" w:rsidP="00FC489D">
            <w:pPr>
              <w:jc w:val="both"/>
              <w:rPr>
                <w:rFonts w:ascii="Arial" w:hAnsi="Arial" w:cs="Arial"/>
                <w:sz w:val="20"/>
                <w:szCs w:val="20"/>
              </w:rPr>
            </w:pPr>
            <w:r w:rsidRPr="00DA047A">
              <w:rPr>
                <w:rFonts w:ascii="Arial" w:hAnsi="Arial" w:cs="Arial"/>
                <w:sz w:val="20"/>
                <w:szCs w:val="20"/>
              </w:rPr>
              <w:t>Formular proyectos de inversi</w:t>
            </w:r>
            <w:r>
              <w:rPr>
                <w:rFonts w:ascii="Arial" w:hAnsi="Arial" w:cs="Arial"/>
                <w:sz w:val="20"/>
                <w:szCs w:val="20"/>
              </w:rPr>
              <w:t xml:space="preserve">ón considerando los aspectos de </w:t>
            </w:r>
            <w:r w:rsidRPr="00DA047A">
              <w:rPr>
                <w:rFonts w:ascii="Arial" w:hAnsi="Arial" w:cs="Arial"/>
                <w:sz w:val="20"/>
                <w:szCs w:val="20"/>
              </w:rPr>
              <w:t>mercados, técnicos, administrativos y financieros</w:t>
            </w:r>
          </w:p>
          <w:p w:rsidR="00DA047A" w:rsidRPr="00DA047A" w:rsidRDefault="00DA047A" w:rsidP="00FC489D">
            <w:pPr>
              <w:jc w:val="both"/>
              <w:rPr>
                <w:rFonts w:ascii="Arial" w:hAnsi="Arial" w:cs="Arial"/>
                <w:sz w:val="20"/>
                <w:szCs w:val="20"/>
              </w:rPr>
            </w:pPr>
            <w:r w:rsidRPr="00DA047A">
              <w:rPr>
                <w:rFonts w:ascii="Arial" w:hAnsi="Arial" w:cs="Arial"/>
                <w:sz w:val="20"/>
                <w:szCs w:val="20"/>
              </w:rPr>
              <w:t>Diferenciar el concepto de viabilidad, factibilidad en los proyectos de inversión</w:t>
            </w:r>
            <w:r>
              <w:rPr>
                <w:rFonts w:ascii="Arial" w:hAnsi="Arial" w:cs="Arial"/>
                <w:sz w:val="20"/>
                <w:szCs w:val="20"/>
              </w:rPr>
              <w:t>.</w:t>
            </w:r>
          </w:p>
          <w:p w:rsidR="00DA047A" w:rsidRPr="00DA047A" w:rsidRDefault="00DA047A" w:rsidP="00FC489D">
            <w:pPr>
              <w:jc w:val="both"/>
              <w:rPr>
                <w:rFonts w:ascii="Arial" w:hAnsi="Arial" w:cs="Arial"/>
                <w:sz w:val="20"/>
                <w:szCs w:val="20"/>
              </w:rPr>
            </w:pPr>
            <w:r w:rsidRPr="00DA047A">
              <w:rPr>
                <w:rFonts w:ascii="Arial" w:hAnsi="Arial" w:cs="Arial"/>
                <w:sz w:val="20"/>
                <w:szCs w:val="20"/>
              </w:rPr>
              <w:t>Evaluar proyectos desde la perspectiva Económica y/o Financiera.</w:t>
            </w:r>
          </w:p>
          <w:p w:rsidR="00DA047A" w:rsidRPr="00DA047A" w:rsidRDefault="00DA047A" w:rsidP="00FC489D">
            <w:pPr>
              <w:jc w:val="both"/>
              <w:rPr>
                <w:rFonts w:ascii="Arial" w:hAnsi="Arial" w:cs="Arial"/>
                <w:sz w:val="20"/>
                <w:szCs w:val="20"/>
              </w:rPr>
            </w:pPr>
            <w:r w:rsidRPr="00DA047A">
              <w:rPr>
                <w:rFonts w:ascii="Arial" w:hAnsi="Arial" w:cs="Arial"/>
                <w:sz w:val="20"/>
                <w:szCs w:val="20"/>
              </w:rPr>
              <w:t>Administrar proyectos con liderazgo y efectividad.</w:t>
            </w:r>
          </w:p>
          <w:p w:rsidR="00DA047A" w:rsidRPr="00DA047A" w:rsidRDefault="00DA047A" w:rsidP="00FC489D">
            <w:pPr>
              <w:jc w:val="both"/>
              <w:rPr>
                <w:rFonts w:ascii="Arial" w:hAnsi="Arial" w:cs="Arial"/>
                <w:sz w:val="20"/>
                <w:szCs w:val="20"/>
              </w:rPr>
            </w:pPr>
          </w:p>
          <w:p w:rsidR="00DA047A" w:rsidRDefault="00DA047A" w:rsidP="00FC489D">
            <w:pPr>
              <w:jc w:val="both"/>
              <w:rPr>
                <w:rFonts w:ascii="Arial" w:hAnsi="Arial" w:cs="Arial"/>
                <w:b/>
                <w:color w:val="C00000"/>
                <w:sz w:val="22"/>
                <w:szCs w:val="20"/>
              </w:rPr>
            </w:pPr>
          </w:p>
          <w:p w:rsidR="00DA047A" w:rsidRPr="00DA047A" w:rsidRDefault="00DA047A" w:rsidP="00DA047A">
            <w:pPr>
              <w:jc w:val="both"/>
              <w:rPr>
                <w:rFonts w:ascii="Arial" w:hAnsi="Arial" w:cs="Arial"/>
                <w:sz w:val="22"/>
                <w:szCs w:val="20"/>
              </w:rPr>
            </w:pPr>
            <w:r w:rsidRPr="00DA047A">
              <w:rPr>
                <w:rFonts w:ascii="Arial" w:hAnsi="Arial" w:cs="Arial"/>
                <w:sz w:val="22"/>
                <w:szCs w:val="20"/>
              </w:rPr>
              <w:t>COMPETENCIAS TRANSVERSALES:</w:t>
            </w:r>
          </w:p>
          <w:p w:rsidR="00DA047A" w:rsidRPr="00FC489D" w:rsidRDefault="00DA047A" w:rsidP="00FC489D">
            <w:pPr>
              <w:jc w:val="both"/>
              <w:rPr>
                <w:rFonts w:ascii="Arial" w:hAnsi="Arial" w:cs="Arial"/>
                <w:sz w:val="20"/>
              </w:rPr>
            </w:pPr>
            <w:r w:rsidRPr="00FC489D">
              <w:rPr>
                <w:rFonts w:ascii="Arial" w:hAnsi="Arial" w:cs="Arial"/>
                <w:sz w:val="20"/>
              </w:rPr>
              <w:t>Lectura comprensiva</w:t>
            </w:r>
          </w:p>
          <w:p w:rsidR="00DA047A" w:rsidRPr="00FC489D" w:rsidRDefault="00DA047A" w:rsidP="00FC489D">
            <w:pPr>
              <w:jc w:val="both"/>
              <w:rPr>
                <w:rFonts w:ascii="Arial" w:hAnsi="Arial" w:cs="Arial"/>
                <w:sz w:val="20"/>
                <w:szCs w:val="22"/>
              </w:rPr>
            </w:pPr>
            <w:r w:rsidRPr="00FC489D">
              <w:rPr>
                <w:rFonts w:ascii="Arial" w:hAnsi="Arial" w:cs="Arial"/>
                <w:sz w:val="20"/>
              </w:rPr>
              <w:t>Expresión comunicativa escrita y de generación de textos</w:t>
            </w:r>
          </w:p>
          <w:p w:rsidR="00DA047A" w:rsidRPr="00FC489D" w:rsidRDefault="00DA047A" w:rsidP="00FC489D">
            <w:pPr>
              <w:jc w:val="both"/>
              <w:rPr>
                <w:rFonts w:ascii="Arial" w:hAnsi="Arial" w:cs="Arial"/>
                <w:sz w:val="20"/>
                <w:szCs w:val="22"/>
              </w:rPr>
            </w:pPr>
            <w:r w:rsidRPr="00FC489D">
              <w:rPr>
                <w:rFonts w:ascii="Arial" w:hAnsi="Arial" w:cs="Arial"/>
                <w:sz w:val="20"/>
              </w:rPr>
              <w:t>Capacidad para obtener y procesar información de diferentes fuentes</w:t>
            </w:r>
          </w:p>
          <w:p w:rsidR="00DA047A" w:rsidRPr="00FC489D" w:rsidRDefault="00DA047A" w:rsidP="00FC489D">
            <w:pPr>
              <w:jc w:val="both"/>
              <w:rPr>
                <w:rFonts w:ascii="Arial" w:hAnsi="Arial" w:cs="Arial"/>
                <w:sz w:val="20"/>
                <w:szCs w:val="22"/>
              </w:rPr>
            </w:pPr>
            <w:r w:rsidRPr="00FC489D">
              <w:rPr>
                <w:rFonts w:ascii="Arial" w:hAnsi="Arial" w:cs="Arial"/>
                <w:sz w:val="20"/>
              </w:rPr>
              <w:t>Capacidad para trabajar y aprender en equipo.</w:t>
            </w:r>
          </w:p>
          <w:p w:rsidR="00DA047A" w:rsidRPr="00DA047A" w:rsidRDefault="00DA047A" w:rsidP="001B7672">
            <w:pPr>
              <w:jc w:val="both"/>
              <w:rPr>
                <w:rFonts w:ascii="Arial" w:hAnsi="Arial" w:cs="Arial"/>
                <w:sz w:val="20"/>
              </w:rPr>
            </w:pPr>
          </w:p>
          <w:p w:rsidR="00FC489D" w:rsidRPr="00FC489D" w:rsidRDefault="00FC489D" w:rsidP="00FC489D">
            <w:pPr>
              <w:jc w:val="both"/>
              <w:rPr>
                <w:rFonts w:ascii="Arial" w:hAnsi="Arial" w:cs="Arial"/>
                <w:sz w:val="20"/>
              </w:rPr>
            </w:pPr>
            <w:r w:rsidRPr="00FC489D">
              <w:rPr>
                <w:rFonts w:ascii="Arial" w:hAnsi="Arial" w:cs="Arial"/>
                <w:sz w:val="20"/>
              </w:rPr>
              <w:t>OTRAS COMPETENCIAS</w:t>
            </w:r>
          </w:p>
          <w:p w:rsidR="00FC489D" w:rsidRPr="00FC489D" w:rsidRDefault="00FC489D" w:rsidP="00FC489D">
            <w:pPr>
              <w:jc w:val="both"/>
              <w:rPr>
                <w:rFonts w:ascii="Arial" w:hAnsi="Arial" w:cs="Arial"/>
                <w:sz w:val="20"/>
              </w:rPr>
            </w:pPr>
          </w:p>
          <w:p w:rsidR="00FC489D" w:rsidRPr="00FC489D" w:rsidRDefault="00FC489D" w:rsidP="00FC489D">
            <w:pPr>
              <w:jc w:val="both"/>
              <w:rPr>
                <w:rFonts w:ascii="Arial" w:hAnsi="Arial" w:cs="Arial"/>
                <w:sz w:val="20"/>
              </w:rPr>
            </w:pPr>
            <w:r w:rsidRPr="00FC489D">
              <w:rPr>
                <w:rFonts w:ascii="Arial" w:hAnsi="Arial" w:cs="Arial"/>
                <w:sz w:val="20"/>
              </w:rPr>
              <w:t>Además, el Área Económico</w:t>
            </w:r>
            <w:r w:rsidRPr="00FC489D">
              <w:rPr>
                <w:rFonts w:ascii="Cambria Math" w:hAnsi="Cambria Math" w:cs="Cambria Math"/>
                <w:sz w:val="20"/>
              </w:rPr>
              <w:t>‐</w:t>
            </w:r>
            <w:r w:rsidRPr="00FC489D">
              <w:rPr>
                <w:rFonts w:ascii="Arial" w:hAnsi="Arial" w:cs="Arial"/>
                <w:sz w:val="20"/>
              </w:rPr>
              <w:t>Administrativa, observa el cumplimiento y aprovechamiento de competencias cognoscitivas, comunicativas y socio</w:t>
            </w:r>
            <w:r w:rsidRPr="00FC489D">
              <w:rPr>
                <w:rFonts w:ascii="Cambria Math" w:hAnsi="Cambria Math" w:cs="Cambria Math"/>
                <w:sz w:val="20"/>
              </w:rPr>
              <w:t>‐</w:t>
            </w:r>
            <w:r w:rsidRPr="00FC489D">
              <w:rPr>
                <w:rFonts w:ascii="Arial" w:hAnsi="Arial" w:cs="Arial"/>
                <w:sz w:val="20"/>
              </w:rPr>
              <w:t>afectivas, a saber:</w:t>
            </w:r>
          </w:p>
          <w:p w:rsidR="00FC489D" w:rsidRPr="00FC489D" w:rsidRDefault="00FC489D" w:rsidP="00FC489D">
            <w:pPr>
              <w:jc w:val="both"/>
              <w:rPr>
                <w:rFonts w:ascii="Arial" w:hAnsi="Arial" w:cs="Arial"/>
                <w:sz w:val="20"/>
              </w:rPr>
            </w:pPr>
          </w:p>
          <w:p w:rsidR="00FC489D" w:rsidRDefault="00FC489D" w:rsidP="00FC489D">
            <w:pPr>
              <w:jc w:val="both"/>
              <w:rPr>
                <w:rFonts w:ascii="Arial" w:hAnsi="Arial" w:cs="Arial"/>
                <w:sz w:val="20"/>
              </w:rPr>
            </w:pPr>
          </w:p>
          <w:p w:rsidR="00FC489D" w:rsidRDefault="00FC489D" w:rsidP="00FC489D">
            <w:pPr>
              <w:jc w:val="both"/>
              <w:rPr>
                <w:rFonts w:ascii="Arial" w:hAnsi="Arial" w:cs="Arial"/>
                <w:sz w:val="20"/>
              </w:rPr>
            </w:pPr>
          </w:p>
          <w:p w:rsidR="00FC489D" w:rsidRDefault="00FC489D" w:rsidP="00FC489D">
            <w:pPr>
              <w:jc w:val="both"/>
              <w:rPr>
                <w:rFonts w:ascii="Arial" w:hAnsi="Arial" w:cs="Arial"/>
                <w:sz w:val="20"/>
              </w:rPr>
            </w:pPr>
          </w:p>
          <w:p w:rsidR="00FC489D" w:rsidRPr="00FC489D" w:rsidRDefault="00FC489D" w:rsidP="00FC489D">
            <w:pPr>
              <w:jc w:val="both"/>
              <w:rPr>
                <w:rFonts w:ascii="Arial" w:hAnsi="Arial" w:cs="Arial"/>
                <w:sz w:val="20"/>
              </w:rPr>
            </w:pPr>
            <w:r w:rsidRPr="00FC489D">
              <w:rPr>
                <w:rFonts w:ascii="Arial" w:hAnsi="Arial" w:cs="Arial"/>
                <w:sz w:val="20"/>
              </w:rPr>
              <w:t xml:space="preserve">SABER </w:t>
            </w:r>
            <w:proofErr w:type="spellStart"/>
            <w:r w:rsidRPr="00FC489D">
              <w:rPr>
                <w:rFonts w:ascii="Arial" w:hAnsi="Arial" w:cs="Arial"/>
                <w:sz w:val="20"/>
              </w:rPr>
              <w:t>SABER</w:t>
            </w:r>
            <w:proofErr w:type="spellEnd"/>
          </w:p>
          <w:p w:rsidR="00FC489D" w:rsidRPr="00FC489D" w:rsidRDefault="00FC489D" w:rsidP="00FC489D">
            <w:pPr>
              <w:jc w:val="both"/>
              <w:rPr>
                <w:rFonts w:ascii="Arial" w:hAnsi="Arial" w:cs="Arial"/>
                <w:sz w:val="20"/>
              </w:rPr>
            </w:pPr>
          </w:p>
          <w:p w:rsidR="00FC489D" w:rsidRPr="00FC489D" w:rsidRDefault="00FC489D" w:rsidP="00FC489D">
            <w:pPr>
              <w:jc w:val="both"/>
              <w:rPr>
                <w:rFonts w:ascii="Arial" w:hAnsi="Arial" w:cs="Arial"/>
                <w:sz w:val="20"/>
              </w:rPr>
            </w:pPr>
            <w:r w:rsidRPr="00FC489D">
              <w:rPr>
                <w:rFonts w:ascii="Arial" w:hAnsi="Arial" w:cs="Arial"/>
                <w:sz w:val="20"/>
              </w:rPr>
              <w:t>Capacidad de usar las ciencias físicas para modelar la relación entre las variables de un problema en situaciones, sistemas y dispositivos</w:t>
            </w:r>
          </w:p>
          <w:p w:rsidR="00FC489D" w:rsidRPr="00FC489D" w:rsidRDefault="00FC489D" w:rsidP="00FC489D">
            <w:pPr>
              <w:jc w:val="both"/>
              <w:rPr>
                <w:rFonts w:ascii="Arial" w:hAnsi="Arial" w:cs="Arial"/>
                <w:sz w:val="20"/>
              </w:rPr>
            </w:pPr>
            <w:r w:rsidRPr="00FC489D">
              <w:rPr>
                <w:rFonts w:ascii="Arial" w:hAnsi="Arial" w:cs="Arial"/>
                <w:sz w:val="20"/>
              </w:rPr>
              <w:t>Capacidad de usar matemáticas para analizar y sintetizar problemas</w:t>
            </w:r>
          </w:p>
          <w:p w:rsidR="00FC489D" w:rsidRPr="00FC489D" w:rsidRDefault="00FC489D" w:rsidP="00FC489D">
            <w:pPr>
              <w:jc w:val="both"/>
              <w:rPr>
                <w:rFonts w:ascii="Arial" w:hAnsi="Arial" w:cs="Arial"/>
                <w:sz w:val="20"/>
              </w:rPr>
            </w:pPr>
            <w:r w:rsidRPr="00FC489D">
              <w:rPr>
                <w:rFonts w:ascii="Arial" w:hAnsi="Arial" w:cs="Arial"/>
                <w:sz w:val="20"/>
              </w:rPr>
              <w:t>Habilidad para construir modelos conceptuales</w:t>
            </w:r>
          </w:p>
          <w:p w:rsidR="00FC489D" w:rsidRPr="00FC489D" w:rsidRDefault="00FC489D" w:rsidP="00FC489D">
            <w:pPr>
              <w:jc w:val="both"/>
              <w:rPr>
                <w:rFonts w:ascii="Arial" w:hAnsi="Arial" w:cs="Arial"/>
                <w:sz w:val="20"/>
              </w:rPr>
            </w:pPr>
            <w:r w:rsidRPr="00FC489D">
              <w:rPr>
                <w:rFonts w:ascii="Arial" w:hAnsi="Arial" w:cs="Arial"/>
                <w:sz w:val="20"/>
              </w:rPr>
              <w:t>Habilidad para seleccionar apropiadamente materiales, técnicas y recursos según sus características y de acuerdo al problema a solucionar</w:t>
            </w:r>
          </w:p>
          <w:p w:rsidR="00FC489D" w:rsidRPr="00FC489D" w:rsidRDefault="00FC489D" w:rsidP="00FC489D">
            <w:pPr>
              <w:jc w:val="both"/>
              <w:rPr>
                <w:rFonts w:ascii="Arial" w:hAnsi="Arial" w:cs="Arial"/>
                <w:sz w:val="20"/>
              </w:rPr>
            </w:pPr>
            <w:r w:rsidRPr="00FC489D">
              <w:rPr>
                <w:rFonts w:ascii="Arial" w:hAnsi="Arial" w:cs="Arial"/>
                <w:sz w:val="20"/>
              </w:rPr>
              <w:t>Conocimiento de las prácticas y técnicas actuales, y de las tendencias de desarrollo de la carrera</w:t>
            </w:r>
          </w:p>
          <w:p w:rsidR="00FC489D" w:rsidRPr="00FC489D" w:rsidRDefault="00FC489D" w:rsidP="00FC489D">
            <w:pPr>
              <w:jc w:val="both"/>
              <w:rPr>
                <w:rFonts w:ascii="Arial" w:hAnsi="Arial" w:cs="Arial"/>
                <w:sz w:val="20"/>
              </w:rPr>
            </w:pPr>
            <w:r w:rsidRPr="00FC489D">
              <w:rPr>
                <w:rFonts w:ascii="Arial" w:hAnsi="Arial" w:cs="Arial"/>
                <w:sz w:val="20"/>
              </w:rPr>
              <w:t xml:space="preserve">Conocimiento de las herramientas actuales para análisis, simulación, visualización, síntesis y diseño </w:t>
            </w:r>
            <w:r>
              <w:rPr>
                <w:rFonts w:ascii="Arial" w:hAnsi="Arial" w:cs="Arial"/>
                <w:sz w:val="20"/>
              </w:rPr>
              <w:t xml:space="preserve">y competencia en la selección y </w:t>
            </w:r>
            <w:r w:rsidRPr="00FC489D">
              <w:rPr>
                <w:rFonts w:ascii="Arial" w:hAnsi="Arial" w:cs="Arial"/>
                <w:sz w:val="20"/>
              </w:rPr>
              <w:t>uso de las mismas</w:t>
            </w:r>
          </w:p>
          <w:p w:rsidR="00FC489D" w:rsidRPr="00FC489D" w:rsidRDefault="00FC489D" w:rsidP="00FC489D">
            <w:pPr>
              <w:jc w:val="both"/>
              <w:rPr>
                <w:rFonts w:ascii="Arial" w:hAnsi="Arial" w:cs="Arial"/>
                <w:sz w:val="20"/>
              </w:rPr>
            </w:pPr>
            <w:r w:rsidRPr="00FC489D">
              <w:rPr>
                <w:rFonts w:ascii="Arial" w:hAnsi="Arial" w:cs="Arial"/>
                <w:sz w:val="20"/>
              </w:rPr>
              <w:t>Habilidad para identificar la validez de los resultados obtenidos de acuerdo a conceptos de ingeniería</w:t>
            </w:r>
          </w:p>
          <w:p w:rsidR="00FC489D" w:rsidRPr="00FC489D" w:rsidRDefault="00FC489D" w:rsidP="00FC489D">
            <w:pPr>
              <w:jc w:val="both"/>
              <w:rPr>
                <w:rFonts w:ascii="Arial" w:hAnsi="Arial" w:cs="Arial"/>
                <w:sz w:val="20"/>
              </w:rPr>
            </w:pPr>
          </w:p>
          <w:p w:rsidR="00FC489D" w:rsidRPr="00FC489D" w:rsidRDefault="00FC489D" w:rsidP="00FC489D">
            <w:pPr>
              <w:jc w:val="both"/>
              <w:rPr>
                <w:rFonts w:ascii="Arial" w:hAnsi="Arial" w:cs="Arial"/>
                <w:sz w:val="20"/>
              </w:rPr>
            </w:pPr>
            <w:r w:rsidRPr="00FC489D">
              <w:rPr>
                <w:rFonts w:ascii="Arial" w:hAnsi="Arial" w:cs="Arial"/>
                <w:sz w:val="20"/>
              </w:rPr>
              <w:t>SABER SER</w:t>
            </w:r>
          </w:p>
          <w:p w:rsidR="00FC489D" w:rsidRPr="00FC489D" w:rsidRDefault="00FC489D" w:rsidP="00FC489D">
            <w:pPr>
              <w:jc w:val="both"/>
              <w:rPr>
                <w:rFonts w:ascii="Arial" w:hAnsi="Arial" w:cs="Arial"/>
                <w:sz w:val="20"/>
              </w:rPr>
            </w:pPr>
          </w:p>
          <w:p w:rsidR="00FC489D" w:rsidRPr="00FC489D" w:rsidRDefault="00FC489D" w:rsidP="00FC489D">
            <w:pPr>
              <w:jc w:val="both"/>
              <w:rPr>
                <w:rFonts w:ascii="Arial" w:hAnsi="Arial" w:cs="Arial"/>
                <w:sz w:val="20"/>
              </w:rPr>
            </w:pPr>
            <w:r w:rsidRPr="00FC489D">
              <w:rPr>
                <w:rFonts w:ascii="Arial" w:hAnsi="Arial" w:cs="Arial"/>
                <w:sz w:val="20"/>
              </w:rPr>
              <w:t>Comunicación efectiva</w:t>
            </w:r>
          </w:p>
          <w:p w:rsidR="00FC489D" w:rsidRPr="00FC489D" w:rsidRDefault="00FC489D" w:rsidP="00FC489D">
            <w:pPr>
              <w:jc w:val="both"/>
              <w:rPr>
                <w:rFonts w:ascii="Arial" w:hAnsi="Arial" w:cs="Arial"/>
                <w:sz w:val="20"/>
              </w:rPr>
            </w:pPr>
            <w:r w:rsidRPr="00FC489D">
              <w:rPr>
                <w:rFonts w:ascii="Arial" w:hAnsi="Arial" w:cs="Arial"/>
                <w:sz w:val="20"/>
              </w:rPr>
              <w:t>Responsabilidad ética</w:t>
            </w:r>
          </w:p>
          <w:p w:rsidR="00FC489D" w:rsidRPr="00FC489D" w:rsidRDefault="00FC489D" w:rsidP="00FC489D">
            <w:pPr>
              <w:jc w:val="both"/>
              <w:rPr>
                <w:rFonts w:ascii="Arial" w:hAnsi="Arial" w:cs="Arial"/>
                <w:sz w:val="20"/>
              </w:rPr>
            </w:pPr>
            <w:r w:rsidRPr="00FC489D">
              <w:rPr>
                <w:rFonts w:ascii="Arial" w:hAnsi="Arial" w:cs="Arial"/>
                <w:sz w:val="20"/>
              </w:rPr>
              <w:t>Trabajo en equipo</w:t>
            </w:r>
          </w:p>
          <w:p w:rsidR="00FC489D" w:rsidRPr="00FC489D" w:rsidRDefault="00FC489D" w:rsidP="00FC489D">
            <w:pPr>
              <w:jc w:val="both"/>
              <w:rPr>
                <w:rFonts w:ascii="Arial" w:hAnsi="Arial" w:cs="Arial"/>
                <w:sz w:val="20"/>
              </w:rPr>
            </w:pPr>
            <w:r w:rsidRPr="00FC489D">
              <w:rPr>
                <w:rFonts w:ascii="Arial" w:hAnsi="Arial" w:cs="Arial"/>
                <w:sz w:val="20"/>
              </w:rPr>
              <w:t>Aprendizaje a lo largo de la vida</w:t>
            </w:r>
          </w:p>
          <w:p w:rsidR="00FC489D" w:rsidRPr="00FC489D" w:rsidRDefault="00FC489D" w:rsidP="00FC489D">
            <w:pPr>
              <w:jc w:val="both"/>
              <w:rPr>
                <w:rFonts w:ascii="Arial" w:hAnsi="Arial" w:cs="Arial"/>
                <w:sz w:val="20"/>
              </w:rPr>
            </w:pPr>
            <w:r w:rsidRPr="00FC489D">
              <w:rPr>
                <w:rFonts w:ascii="Arial" w:hAnsi="Arial" w:cs="Arial"/>
                <w:sz w:val="20"/>
              </w:rPr>
              <w:t>Actitud profesional</w:t>
            </w:r>
          </w:p>
          <w:p w:rsidR="00FC489D" w:rsidRPr="00FC489D" w:rsidRDefault="00FC489D" w:rsidP="00FC489D">
            <w:pPr>
              <w:jc w:val="both"/>
              <w:rPr>
                <w:rFonts w:ascii="Arial" w:hAnsi="Arial" w:cs="Arial"/>
                <w:sz w:val="20"/>
              </w:rPr>
            </w:pPr>
            <w:r w:rsidRPr="00FC489D">
              <w:rPr>
                <w:rFonts w:ascii="Arial" w:hAnsi="Arial" w:cs="Arial"/>
                <w:sz w:val="20"/>
              </w:rPr>
              <w:t>Capacidad para analizar el impacto de las soluciones de ingeniería en el contexto social y global.</w:t>
            </w:r>
          </w:p>
          <w:p w:rsidR="00FC489D" w:rsidRPr="00FC489D" w:rsidRDefault="00FC489D" w:rsidP="00FC489D">
            <w:pPr>
              <w:jc w:val="both"/>
              <w:rPr>
                <w:rFonts w:ascii="Arial" w:hAnsi="Arial" w:cs="Arial"/>
                <w:sz w:val="20"/>
              </w:rPr>
            </w:pPr>
            <w:r w:rsidRPr="00FC489D">
              <w:rPr>
                <w:rFonts w:ascii="Arial" w:hAnsi="Arial" w:cs="Arial"/>
                <w:sz w:val="20"/>
              </w:rPr>
              <w:t>Capacidad de establecer procesos de interacción e integración con la sociedad para contribuir a la identificación y comprensión de</w:t>
            </w:r>
          </w:p>
          <w:p w:rsidR="00DA047A" w:rsidRPr="00FC489D" w:rsidRDefault="00FC489D" w:rsidP="00FC489D">
            <w:pPr>
              <w:jc w:val="both"/>
              <w:rPr>
                <w:rFonts w:ascii="Arial" w:hAnsi="Arial" w:cs="Arial"/>
                <w:sz w:val="20"/>
              </w:rPr>
            </w:pPr>
            <w:r w:rsidRPr="00FC489D">
              <w:rPr>
                <w:rFonts w:ascii="Arial" w:hAnsi="Arial" w:cs="Arial"/>
                <w:sz w:val="20"/>
              </w:rPr>
              <w:t>los problemas contemporáneos y sus alternativas de solución</w:t>
            </w:r>
          </w:p>
          <w:p w:rsidR="004E5C30" w:rsidRPr="00FC489D" w:rsidRDefault="004E5C30" w:rsidP="001B7672">
            <w:pPr>
              <w:jc w:val="both"/>
              <w:rPr>
                <w:rFonts w:ascii="Arial" w:hAnsi="Arial" w:cs="Arial"/>
                <w:sz w:val="20"/>
              </w:rPr>
            </w:pP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2806BF" w:rsidRPr="002806BF" w:rsidRDefault="002806BF" w:rsidP="002806BF">
            <w:pPr>
              <w:pStyle w:val="Prrafodelista"/>
              <w:rPr>
                <w:rFonts w:ascii="Arial" w:hAnsi="Arial" w:cs="Arial"/>
                <w:sz w:val="18"/>
                <w:szCs w:val="18"/>
              </w:rPr>
            </w:pPr>
            <w:r w:rsidRPr="002806BF">
              <w:rPr>
                <w:rFonts w:ascii="Arial" w:hAnsi="Arial" w:cs="Arial"/>
                <w:sz w:val="18"/>
                <w:szCs w:val="18"/>
              </w:rPr>
              <w:t xml:space="preserve">Psicología, Sociología, Derecho, finanzas, Producción, Marketing. </w:t>
            </w:r>
          </w:p>
          <w:p w:rsidR="009D3B04" w:rsidRPr="002806BF" w:rsidRDefault="009D3B04" w:rsidP="002806BF">
            <w:pPr>
              <w:rPr>
                <w:rFonts w:ascii="Arial" w:hAnsi="Arial" w:cs="Arial"/>
                <w:color w:val="943634" w:themeColor="accent2" w:themeShade="BF"/>
                <w:sz w:val="18"/>
                <w:szCs w:val="18"/>
              </w:rPr>
            </w:pP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4B495D" w:rsidRPr="00DA01D9" w:rsidRDefault="00583131" w:rsidP="00D75C10">
            <w:pPr>
              <w:rPr>
                <w:rFonts w:ascii="Arial" w:hAnsi="Arial" w:cs="Arial"/>
                <w:b/>
              </w:rPr>
            </w:pPr>
            <w:r w:rsidRPr="00DA01D9">
              <w:rPr>
                <w:rFonts w:ascii="Arial" w:hAnsi="Arial" w:cs="Arial"/>
                <w:b/>
              </w:rPr>
              <w:t>Investigación:</w:t>
            </w:r>
            <w:r w:rsidR="00082EE3" w:rsidRPr="00DA01D9">
              <w:rPr>
                <w:rFonts w:ascii="Arial" w:hAnsi="Arial" w:cs="Arial"/>
                <w:b/>
              </w:rPr>
              <w:t xml:space="preserve"> </w:t>
            </w:r>
          </w:p>
          <w:p w:rsidR="004B495D" w:rsidRPr="004B495D" w:rsidRDefault="004B495D" w:rsidP="00D75C10">
            <w:pPr>
              <w:rPr>
                <w:rFonts w:ascii="Arial" w:hAnsi="Arial" w:cs="Arial"/>
                <w:sz w:val="20"/>
              </w:rPr>
            </w:pPr>
            <w:r w:rsidRPr="004B495D">
              <w:rPr>
                <w:rFonts w:ascii="Arial" w:hAnsi="Arial" w:cs="Arial"/>
                <w:sz w:val="20"/>
              </w:rPr>
              <w:t>Desarrollo de proyectos Empresariales, Planes de Negocios, Proyectos de Formulación y evaluación de proyectos de inversión.</w:t>
            </w:r>
          </w:p>
          <w:p w:rsidR="00583131" w:rsidRPr="0051204E" w:rsidRDefault="00583131" w:rsidP="004B495D">
            <w:pPr>
              <w:rPr>
                <w:rFonts w:ascii="Arial" w:hAnsi="Arial" w:cs="Arial"/>
                <w:color w:val="C00000"/>
              </w:rPr>
            </w:pPr>
          </w:p>
        </w:tc>
      </w:tr>
      <w:tr w:rsidR="00583131" w:rsidTr="00D75C10">
        <w:tc>
          <w:tcPr>
            <w:tcW w:w="9740" w:type="dxa"/>
          </w:tcPr>
          <w:p w:rsidR="00583131" w:rsidRDefault="00583131" w:rsidP="001B7672">
            <w:pPr>
              <w:jc w:val="both"/>
              <w:rPr>
                <w:rFonts w:ascii="Arial" w:hAnsi="Arial" w:cs="Arial"/>
                <w:b/>
              </w:rPr>
            </w:pPr>
            <w:r w:rsidRPr="004B495D">
              <w:rPr>
                <w:rFonts w:ascii="Arial" w:hAnsi="Arial" w:cs="Arial"/>
                <w:b/>
              </w:rPr>
              <w:t xml:space="preserve">Proyección Social: </w:t>
            </w:r>
          </w:p>
          <w:p w:rsidR="004B495D" w:rsidRPr="00DA01D9" w:rsidRDefault="00DA01D9" w:rsidP="001B7672">
            <w:pPr>
              <w:jc w:val="both"/>
              <w:rPr>
                <w:rFonts w:ascii="Arial" w:hAnsi="Arial" w:cs="Arial"/>
                <w:sz w:val="20"/>
              </w:rPr>
            </w:pPr>
            <w:r w:rsidRPr="00DA01D9">
              <w:rPr>
                <w:rFonts w:ascii="Arial" w:hAnsi="Arial" w:cs="Arial"/>
                <w:sz w:val="20"/>
              </w:rPr>
              <w:t>A través del centro de emprendimiento, consultorio contable, jurídico y desarrollando prácticas sociales para ofrecer servicios de asesoría in situ, Capacitaciones, a comerciantes, talleres de mecánica. Donde los estudiantes tienen la oportunidad de compartir los conocimientos adquiridos.</w:t>
            </w:r>
          </w:p>
          <w:p w:rsidR="00583131" w:rsidRPr="004E5C30" w:rsidRDefault="00583131" w:rsidP="00DA01D9">
            <w:pPr>
              <w:jc w:val="both"/>
              <w:rPr>
                <w:rFonts w:ascii="Arial" w:hAnsi="Arial" w:cs="Arial"/>
                <w:color w:val="C00000"/>
              </w:rPr>
            </w:pP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2A4914" w:rsidRDefault="002A491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DA01D9" w:rsidRDefault="002A4914" w:rsidP="001B7672">
            <w:pPr>
              <w:jc w:val="both"/>
              <w:rPr>
                <w:rFonts w:ascii="Arial" w:hAnsi="Arial" w:cs="Arial"/>
                <w:sz w:val="20"/>
              </w:rPr>
            </w:pPr>
            <w:r>
              <w:rPr>
                <w:rFonts w:ascii="Arial" w:hAnsi="Arial" w:cs="Arial"/>
                <w:color w:val="C00000"/>
                <w:sz w:val="20"/>
              </w:rPr>
              <w:t xml:space="preserve">                                                                                                                          </w:t>
            </w:r>
            <w:r w:rsidRPr="002A4914">
              <w:rPr>
                <w:rFonts w:ascii="Arial" w:hAnsi="Arial" w:cs="Arial"/>
                <w:sz w:val="20"/>
              </w:rPr>
              <w:t xml:space="preserve"> TIEMPO</w:t>
            </w:r>
          </w:p>
          <w:p w:rsidR="002A4914" w:rsidRDefault="002A4914" w:rsidP="001B7672">
            <w:pPr>
              <w:jc w:val="both"/>
              <w:rPr>
                <w:rFonts w:ascii="Arial" w:hAnsi="Arial" w:cs="Arial"/>
                <w:sz w:val="20"/>
              </w:rPr>
            </w:pPr>
            <w:r>
              <w:rPr>
                <w:rFonts w:ascii="Arial" w:hAnsi="Arial" w:cs="Arial"/>
                <w:sz w:val="20"/>
              </w:rPr>
              <w:t xml:space="preserve">      SEMANA                                                                                                  PRESENCIAL</w:t>
            </w:r>
          </w:p>
          <w:p w:rsidR="002A4914" w:rsidRDefault="002A4914" w:rsidP="001B7672">
            <w:pPr>
              <w:jc w:val="both"/>
              <w:rPr>
                <w:rFonts w:ascii="Arial" w:hAnsi="Arial" w:cs="Arial"/>
                <w:sz w:val="20"/>
              </w:rPr>
            </w:pPr>
            <w:r>
              <w:rPr>
                <w:rFonts w:ascii="Arial" w:hAnsi="Arial" w:cs="Arial"/>
                <w:sz w:val="20"/>
              </w:rPr>
              <w:t xml:space="preserve">                                                                                                                           T              P</w:t>
            </w:r>
            <w:r w:rsidR="00C929F7">
              <w:rPr>
                <w:rFonts w:ascii="Arial" w:hAnsi="Arial" w:cs="Arial"/>
                <w:sz w:val="20"/>
              </w:rPr>
              <w:t xml:space="preserve">       I</w:t>
            </w:r>
          </w:p>
          <w:p w:rsidR="002A4914" w:rsidRDefault="002A4914" w:rsidP="002A4914">
            <w:pPr>
              <w:pStyle w:val="Prrafodelista"/>
              <w:numPr>
                <w:ilvl w:val="0"/>
                <w:numId w:val="45"/>
              </w:numPr>
              <w:jc w:val="both"/>
              <w:rPr>
                <w:rFonts w:ascii="Arial" w:hAnsi="Arial" w:cs="Arial"/>
                <w:sz w:val="20"/>
              </w:rPr>
            </w:pPr>
            <w:r>
              <w:rPr>
                <w:rFonts w:ascii="Arial" w:hAnsi="Arial" w:cs="Arial"/>
                <w:sz w:val="20"/>
              </w:rPr>
              <w:t>Presentación del programa</w:t>
            </w:r>
          </w:p>
          <w:p w:rsidR="002A4914" w:rsidRPr="002A4914" w:rsidRDefault="002A4914" w:rsidP="002A4914">
            <w:pPr>
              <w:pStyle w:val="Prrafodelista"/>
              <w:jc w:val="both"/>
              <w:rPr>
                <w:rFonts w:ascii="Arial" w:hAnsi="Arial" w:cs="Arial"/>
                <w:sz w:val="20"/>
              </w:rPr>
            </w:pPr>
            <w:r>
              <w:rPr>
                <w:rFonts w:ascii="Arial" w:hAnsi="Arial" w:cs="Arial"/>
                <w:sz w:val="20"/>
              </w:rPr>
              <w:t>Definiciones de: Inversión, Proyecto.                                                    4              0</w:t>
            </w:r>
            <w:r w:rsidR="00C929F7">
              <w:rPr>
                <w:rFonts w:ascii="Arial" w:hAnsi="Arial" w:cs="Arial"/>
                <w:sz w:val="20"/>
              </w:rPr>
              <w:t xml:space="preserve">      2</w:t>
            </w:r>
          </w:p>
          <w:p w:rsidR="002A4914" w:rsidRDefault="002A4914" w:rsidP="00084F17">
            <w:pPr>
              <w:pStyle w:val="Prrafodelista"/>
              <w:jc w:val="both"/>
              <w:rPr>
                <w:rFonts w:ascii="Arial" w:hAnsi="Arial" w:cs="Arial"/>
                <w:sz w:val="20"/>
              </w:rPr>
            </w:pPr>
            <w:r>
              <w:rPr>
                <w:rFonts w:ascii="Arial" w:hAnsi="Arial" w:cs="Arial"/>
                <w:sz w:val="20"/>
              </w:rPr>
              <w:t>Origen de los proyectos.</w:t>
            </w:r>
          </w:p>
          <w:p w:rsidR="00084F17" w:rsidRDefault="00084F17" w:rsidP="00084F17">
            <w:pPr>
              <w:pStyle w:val="Prrafodelista"/>
              <w:jc w:val="both"/>
              <w:rPr>
                <w:rFonts w:ascii="Arial" w:hAnsi="Arial" w:cs="Arial"/>
                <w:sz w:val="20"/>
              </w:rPr>
            </w:pPr>
          </w:p>
          <w:p w:rsidR="002A4914" w:rsidRDefault="00084F17" w:rsidP="002A4914">
            <w:pPr>
              <w:pStyle w:val="Prrafodelista"/>
              <w:numPr>
                <w:ilvl w:val="0"/>
                <w:numId w:val="45"/>
              </w:numPr>
              <w:jc w:val="both"/>
              <w:rPr>
                <w:rFonts w:ascii="Arial" w:hAnsi="Arial" w:cs="Arial"/>
                <w:sz w:val="20"/>
              </w:rPr>
            </w:pPr>
            <w:r>
              <w:rPr>
                <w:rFonts w:ascii="Arial" w:hAnsi="Arial" w:cs="Arial"/>
                <w:sz w:val="20"/>
              </w:rPr>
              <w:t>Característica de los proyectos, Naturaleza</w:t>
            </w:r>
          </w:p>
          <w:p w:rsidR="00084F17" w:rsidRDefault="00084F17" w:rsidP="00084F17">
            <w:pPr>
              <w:pStyle w:val="Prrafodelista"/>
              <w:jc w:val="both"/>
              <w:rPr>
                <w:rFonts w:ascii="Arial" w:hAnsi="Arial" w:cs="Arial"/>
                <w:sz w:val="20"/>
              </w:rPr>
            </w:pPr>
            <w:r>
              <w:rPr>
                <w:rFonts w:ascii="Arial" w:hAnsi="Arial" w:cs="Arial"/>
                <w:sz w:val="20"/>
              </w:rPr>
              <w:t>Clasificación, dinámica del proyecto</w:t>
            </w:r>
          </w:p>
          <w:p w:rsidR="00084F17" w:rsidRPr="00084F17" w:rsidRDefault="00084F17" w:rsidP="00084F17">
            <w:pPr>
              <w:pStyle w:val="Prrafodelista"/>
              <w:jc w:val="both"/>
              <w:rPr>
                <w:rFonts w:ascii="Arial" w:hAnsi="Arial" w:cs="Arial"/>
                <w:sz w:val="20"/>
              </w:rPr>
            </w:pPr>
            <w:r>
              <w:rPr>
                <w:rFonts w:ascii="Arial" w:hAnsi="Arial" w:cs="Arial"/>
                <w:sz w:val="20"/>
              </w:rPr>
              <w:t>Pasos o etapas de la formulación                                                          4             0</w:t>
            </w:r>
            <w:r w:rsidR="00C929F7">
              <w:rPr>
                <w:rFonts w:ascii="Arial" w:hAnsi="Arial" w:cs="Arial"/>
                <w:sz w:val="20"/>
              </w:rPr>
              <w:t xml:space="preserve">       2</w:t>
            </w:r>
          </w:p>
          <w:p w:rsidR="00084F17" w:rsidRDefault="00084F17" w:rsidP="00084F17">
            <w:pPr>
              <w:pStyle w:val="Prrafodelista"/>
              <w:jc w:val="both"/>
              <w:rPr>
                <w:rFonts w:ascii="Arial" w:hAnsi="Arial" w:cs="Arial"/>
                <w:sz w:val="20"/>
              </w:rPr>
            </w:pPr>
            <w:r>
              <w:rPr>
                <w:rFonts w:ascii="Arial" w:hAnsi="Arial" w:cs="Arial"/>
                <w:sz w:val="20"/>
              </w:rPr>
              <w:t>Fases y esquema de contenido de un proyecto.</w:t>
            </w:r>
          </w:p>
          <w:p w:rsidR="00084F17" w:rsidRDefault="00084F17" w:rsidP="00084F17">
            <w:pPr>
              <w:pStyle w:val="Prrafodelista"/>
              <w:jc w:val="both"/>
              <w:rPr>
                <w:rFonts w:ascii="Arial" w:hAnsi="Arial" w:cs="Arial"/>
                <w:sz w:val="20"/>
              </w:rPr>
            </w:pPr>
          </w:p>
          <w:p w:rsidR="00084F17" w:rsidRDefault="00084F17" w:rsidP="00084F17">
            <w:pPr>
              <w:pStyle w:val="Prrafodelista"/>
              <w:numPr>
                <w:ilvl w:val="0"/>
                <w:numId w:val="45"/>
              </w:numPr>
              <w:jc w:val="both"/>
              <w:rPr>
                <w:rFonts w:ascii="Arial" w:hAnsi="Arial" w:cs="Arial"/>
                <w:sz w:val="20"/>
              </w:rPr>
            </w:pPr>
            <w:r>
              <w:rPr>
                <w:rFonts w:ascii="Arial" w:hAnsi="Arial" w:cs="Arial"/>
                <w:sz w:val="20"/>
              </w:rPr>
              <w:t>Conceptos preliminares: Demanda, oferta</w:t>
            </w:r>
          </w:p>
          <w:p w:rsidR="00084F17" w:rsidRDefault="00084F17" w:rsidP="00084F17">
            <w:pPr>
              <w:pStyle w:val="Prrafodelista"/>
              <w:jc w:val="both"/>
              <w:rPr>
                <w:rFonts w:ascii="Arial" w:hAnsi="Arial" w:cs="Arial"/>
                <w:sz w:val="20"/>
              </w:rPr>
            </w:pPr>
            <w:r>
              <w:rPr>
                <w:rFonts w:ascii="Arial" w:hAnsi="Arial" w:cs="Arial"/>
                <w:sz w:val="20"/>
              </w:rPr>
              <w:t>Mercado, Objetivo del estudio de mercados</w:t>
            </w:r>
          </w:p>
          <w:p w:rsidR="00084F17" w:rsidRDefault="00084F17" w:rsidP="00084F17">
            <w:pPr>
              <w:pStyle w:val="Prrafodelista"/>
              <w:jc w:val="both"/>
              <w:rPr>
                <w:rFonts w:ascii="Arial" w:hAnsi="Arial" w:cs="Arial"/>
                <w:sz w:val="20"/>
              </w:rPr>
            </w:pPr>
            <w:r>
              <w:rPr>
                <w:rFonts w:ascii="Arial" w:hAnsi="Arial" w:cs="Arial"/>
                <w:sz w:val="20"/>
              </w:rPr>
              <w:t>Estructura del mercado, función de la Demanda                                   4             0</w:t>
            </w:r>
            <w:r w:rsidR="00C929F7">
              <w:rPr>
                <w:rFonts w:ascii="Arial" w:hAnsi="Arial" w:cs="Arial"/>
                <w:sz w:val="20"/>
              </w:rPr>
              <w:t xml:space="preserve">       2</w:t>
            </w:r>
          </w:p>
          <w:p w:rsidR="00084F17" w:rsidRDefault="00084F17" w:rsidP="00084F17">
            <w:pPr>
              <w:pStyle w:val="Prrafodelista"/>
              <w:jc w:val="both"/>
              <w:rPr>
                <w:rFonts w:ascii="Arial" w:hAnsi="Arial" w:cs="Arial"/>
                <w:sz w:val="20"/>
              </w:rPr>
            </w:pPr>
            <w:r>
              <w:rPr>
                <w:rFonts w:ascii="Arial" w:hAnsi="Arial" w:cs="Arial"/>
                <w:sz w:val="20"/>
              </w:rPr>
              <w:t>Elasticidad de la Demanda, Oferta</w:t>
            </w:r>
          </w:p>
          <w:p w:rsidR="00084F17" w:rsidRDefault="00084F17" w:rsidP="00084F17">
            <w:pPr>
              <w:pStyle w:val="Prrafodelista"/>
              <w:jc w:val="both"/>
              <w:rPr>
                <w:rFonts w:ascii="Arial" w:hAnsi="Arial" w:cs="Arial"/>
                <w:sz w:val="20"/>
              </w:rPr>
            </w:pPr>
            <w:r>
              <w:rPr>
                <w:rFonts w:ascii="Arial" w:hAnsi="Arial" w:cs="Arial"/>
                <w:sz w:val="20"/>
              </w:rPr>
              <w:t>Equilibrio del mercado.</w:t>
            </w:r>
          </w:p>
          <w:p w:rsidR="00084F17" w:rsidRDefault="00084F17" w:rsidP="00084F17">
            <w:pPr>
              <w:pStyle w:val="Prrafodelista"/>
              <w:jc w:val="both"/>
              <w:rPr>
                <w:rFonts w:ascii="Arial" w:hAnsi="Arial" w:cs="Arial"/>
                <w:sz w:val="20"/>
              </w:rPr>
            </w:pPr>
          </w:p>
          <w:p w:rsidR="00084F17" w:rsidRDefault="00084F17" w:rsidP="00084F17">
            <w:pPr>
              <w:pStyle w:val="Prrafodelista"/>
              <w:numPr>
                <w:ilvl w:val="0"/>
                <w:numId w:val="45"/>
              </w:numPr>
              <w:jc w:val="both"/>
              <w:rPr>
                <w:rFonts w:ascii="Arial" w:hAnsi="Arial" w:cs="Arial"/>
                <w:sz w:val="20"/>
              </w:rPr>
            </w:pPr>
            <w:r>
              <w:rPr>
                <w:rFonts w:ascii="Arial" w:hAnsi="Arial" w:cs="Arial"/>
                <w:sz w:val="20"/>
              </w:rPr>
              <w:t>Agentes particulares</w:t>
            </w:r>
          </w:p>
          <w:p w:rsidR="00084F17" w:rsidRPr="00084F17" w:rsidRDefault="00084F17" w:rsidP="00084F17">
            <w:pPr>
              <w:pStyle w:val="Prrafodelista"/>
              <w:jc w:val="both"/>
              <w:rPr>
                <w:rFonts w:ascii="Arial" w:hAnsi="Arial" w:cs="Arial"/>
                <w:sz w:val="20"/>
              </w:rPr>
            </w:pPr>
            <w:r>
              <w:rPr>
                <w:rFonts w:ascii="Arial" w:hAnsi="Arial" w:cs="Arial"/>
                <w:sz w:val="20"/>
              </w:rPr>
              <w:t xml:space="preserve">Mercado del proveedor, </w:t>
            </w:r>
            <w:r w:rsidRPr="00084F17">
              <w:rPr>
                <w:rFonts w:ascii="Arial" w:hAnsi="Arial" w:cs="Arial"/>
                <w:sz w:val="20"/>
              </w:rPr>
              <w:t>Mercado del competidor</w:t>
            </w:r>
          </w:p>
          <w:p w:rsidR="00084F17" w:rsidRPr="00084F17" w:rsidRDefault="00084F17" w:rsidP="00084F17">
            <w:pPr>
              <w:pStyle w:val="Prrafodelista"/>
              <w:jc w:val="both"/>
              <w:rPr>
                <w:rFonts w:ascii="Arial" w:hAnsi="Arial" w:cs="Arial"/>
                <w:sz w:val="20"/>
              </w:rPr>
            </w:pPr>
            <w:r>
              <w:rPr>
                <w:rFonts w:ascii="Arial" w:hAnsi="Arial" w:cs="Arial"/>
                <w:sz w:val="20"/>
              </w:rPr>
              <w:t xml:space="preserve">Mercado del distribuidor, </w:t>
            </w:r>
            <w:r w:rsidRPr="00084F17">
              <w:rPr>
                <w:rFonts w:ascii="Arial" w:hAnsi="Arial" w:cs="Arial"/>
                <w:sz w:val="20"/>
              </w:rPr>
              <w:t>Mercado del consumidor</w:t>
            </w:r>
          </w:p>
          <w:p w:rsidR="00084F17" w:rsidRDefault="00084F17" w:rsidP="00084F17">
            <w:pPr>
              <w:pStyle w:val="Prrafodelista"/>
              <w:jc w:val="both"/>
              <w:rPr>
                <w:rFonts w:ascii="Arial" w:hAnsi="Arial" w:cs="Arial"/>
                <w:sz w:val="20"/>
              </w:rPr>
            </w:pPr>
            <w:r>
              <w:rPr>
                <w:rFonts w:ascii="Arial" w:hAnsi="Arial" w:cs="Arial"/>
                <w:sz w:val="20"/>
              </w:rPr>
              <w:t>Mercado externo, etapas del estudio de mercados                               4             0</w:t>
            </w:r>
            <w:r w:rsidR="00C929F7">
              <w:rPr>
                <w:rFonts w:ascii="Arial" w:hAnsi="Arial" w:cs="Arial"/>
                <w:sz w:val="20"/>
              </w:rPr>
              <w:t xml:space="preserve">       2</w:t>
            </w:r>
          </w:p>
          <w:p w:rsidR="00084F17" w:rsidRDefault="00084F17" w:rsidP="00084F17">
            <w:pPr>
              <w:pStyle w:val="Prrafodelista"/>
              <w:jc w:val="both"/>
              <w:rPr>
                <w:rFonts w:ascii="Arial" w:hAnsi="Arial" w:cs="Arial"/>
                <w:sz w:val="20"/>
              </w:rPr>
            </w:pPr>
            <w:r>
              <w:rPr>
                <w:rFonts w:ascii="Arial" w:hAnsi="Arial" w:cs="Arial"/>
                <w:sz w:val="20"/>
              </w:rPr>
              <w:t>Análisis de la situación actual</w:t>
            </w:r>
          </w:p>
          <w:p w:rsidR="00084F17" w:rsidRDefault="00084F17" w:rsidP="00084F17">
            <w:pPr>
              <w:pStyle w:val="Prrafodelista"/>
              <w:jc w:val="both"/>
              <w:rPr>
                <w:rFonts w:ascii="Arial" w:hAnsi="Arial" w:cs="Arial"/>
                <w:sz w:val="20"/>
              </w:rPr>
            </w:pPr>
            <w:r>
              <w:rPr>
                <w:rFonts w:ascii="Arial" w:hAnsi="Arial" w:cs="Arial"/>
                <w:sz w:val="20"/>
              </w:rPr>
              <w:t>Análisis de la situación futura</w:t>
            </w:r>
          </w:p>
          <w:p w:rsidR="00084F17" w:rsidRDefault="00084F17" w:rsidP="00084F17">
            <w:pPr>
              <w:pStyle w:val="Prrafodelista"/>
              <w:jc w:val="both"/>
              <w:rPr>
                <w:rFonts w:ascii="Arial" w:hAnsi="Arial" w:cs="Arial"/>
                <w:sz w:val="20"/>
              </w:rPr>
            </w:pPr>
            <w:r>
              <w:rPr>
                <w:rFonts w:ascii="Arial" w:hAnsi="Arial" w:cs="Arial"/>
                <w:sz w:val="20"/>
              </w:rPr>
              <w:t>Estrategia Comercial</w:t>
            </w:r>
          </w:p>
          <w:p w:rsidR="00084F17" w:rsidRPr="00084F17" w:rsidRDefault="00084F17" w:rsidP="00084F17">
            <w:pPr>
              <w:pStyle w:val="Prrafodelista"/>
              <w:jc w:val="both"/>
              <w:rPr>
                <w:rFonts w:ascii="Arial" w:hAnsi="Arial" w:cs="Arial"/>
                <w:sz w:val="20"/>
              </w:rPr>
            </w:pPr>
          </w:p>
          <w:p w:rsidR="002A4914" w:rsidRDefault="00A83B04" w:rsidP="00A83B04">
            <w:pPr>
              <w:pStyle w:val="Prrafodelista"/>
              <w:numPr>
                <w:ilvl w:val="0"/>
                <w:numId w:val="45"/>
              </w:numPr>
              <w:jc w:val="both"/>
              <w:rPr>
                <w:rFonts w:ascii="Arial" w:hAnsi="Arial" w:cs="Arial"/>
                <w:sz w:val="20"/>
              </w:rPr>
            </w:pPr>
            <w:r>
              <w:rPr>
                <w:rFonts w:ascii="Arial" w:hAnsi="Arial" w:cs="Arial"/>
                <w:sz w:val="20"/>
              </w:rPr>
              <w:t>Método del cálculo de la Demanda</w:t>
            </w:r>
          </w:p>
          <w:p w:rsidR="00A83B04" w:rsidRDefault="00FA7D22" w:rsidP="00A83B04">
            <w:pPr>
              <w:pStyle w:val="Prrafodelista"/>
              <w:jc w:val="both"/>
              <w:rPr>
                <w:rFonts w:ascii="Arial" w:hAnsi="Arial" w:cs="Arial"/>
                <w:sz w:val="20"/>
              </w:rPr>
            </w:pPr>
            <w:r>
              <w:rPr>
                <w:rFonts w:ascii="Arial" w:hAnsi="Arial" w:cs="Arial"/>
                <w:sz w:val="20"/>
              </w:rPr>
              <w:t>Técnicas de proyección del mercado</w:t>
            </w:r>
          </w:p>
          <w:p w:rsidR="00FA7D22" w:rsidRDefault="00FA7D22" w:rsidP="00A83B04">
            <w:pPr>
              <w:pStyle w:val="Prrafodelista"/>
              <w:jc w:val="both"/>
              <w:rPr>
                <w:rFonts w:ascii="Arial" w:hAnsi="Arial" w:cs="Arial"/>
                <w:sz w:val="20"/>
              </w:rPr>
            </w:pPr>
            <w:r>
              <w:rPr>
                <w:rFonts w:ascii="Arial" w:hAnsi="Arial" w:cs="Arial"/>
                <w:sz w:val="20"/>
              </w:rPr>
              <w:t>Factores de selección                                                                            0              4</w:t>
            </w:r>
            <w:r w:rsidR="00C929F7">
              <w:rPr>
                <w:rFonts w:ascii="Arial" w:hAnsi="Arial" w:cs="Arial"/>
                <w:sz w:val="20"/>
              </w:rPr>
              <w:t xml:space="preserve">      2</w:t>
            </w:r>
          </w:p>
          <w:p w:rsidR="00FA7D22" w:rsidRDefault="00FA7D22" w:rsidP="00A83B04">
            <w:pPr>
              <w:pStyle w:val="Prrafodelista"/>
              <w:jc w:val="both"/>
              <w:rPr>
                <w:rFonts w:ascii="Arial" w:hAnsi="Arial" w:cs="Arial"/>
                <w:sz w:val="20"/>
              </w:rPr>
            </w:pPr>
            <w:r>
              <w:rPr>
                <w:rFonts w:ascii="Arial" w:hAnsi="Arial" w:cs="Arial"/>
                <w:sz w:val="20"/>
              </w:rPr>
              <w:t>Dificultades de la proyección</w:t>
            </w:r>
          </w:p>
          <w:p w:rsidR="00FA7D22" w:rsidRDefault="00FA7D22" w:rsidP="00A83B04">
            <w:pPr>
              <w:pStyle w:val="Prrafodelista"/>
              <w:jc w:val="both"/>
              <w:rPr>
                <w:rFonts w:ascii="Arial" w:hAnsi="Arial" w:cs="Arial"/>
                <w:sz w:val="20"/>
              </w:rPr>
            </w:pPr>
            <w:r>
              <w:rPr>
                <w:rFonts w:ascii="Arial" w:hAnsi="Arial" w:cs="Arial"/>
                <w:sz w:val="20"/>
              </w:rPr>
              <w:t>Métodos de proyección de la Demanda</w:t>
            </w:r>
          </w:p>
          <w:p w:rsidR="00FA7D22" w:rsidRDefault="00FA7D22" w:rsidP="00A83B04">
            <w:pPr>
              <w:pStyle w:val="Prrafodelista"/>
              <w:jc w:val="both"/>
              <w:rPr>
                <w:rFonts w:ascii="Arial" w:hAnsi="Arial" w:cs="Arial"/>
                <w:sz w:val="20"/>
              </w:rPr>
            </w:pPr>
          </w:p>
          <w:p w:rsidR="00FA7D22" w:rsidRDefault="00FA7D22" w:rsidP="00FA7D22">
            <w:pPr>
              <w:pStyle w:val="Prrafodelista"/>
              <w:numPr>
                <w:ilvl w:val="0"/>
                <w:numId w:val="45"/>
              </w:numPr>
              <w:jc w:val="both"/>
              <w:rPr>
                <w:rFonts w:ascii="Arial" w:hAnsi="Arial" w:cs="Arial"/>
                <w:sz w:val="20"/>
              </w:rPr>
            </w:pPr>
            <w:r>
              <w:rPr>
                <w:rFonts w:ascii="Arial" w:hAnsi="Arial" w:cs="Arial"/>
                <w:sz w:val="20"/>
              </w:rPr>
              <w:t>Primer Parcial</w:t>
            </w:r>
          </w:p>
          <w:p w:rsidR="00FA7D22" w:rsidRDefault="00FA7D22" w:rsidP="00FA7D22">
            <w:pPr>
              <w:pStyle w:val="Prrafodelista"/>
              <w:jc w:val="both"/>
              <w:rPr>
                <w:rFonts w:ascii="Arial" w:hAnsi="Arial" w:cs="Arial"/>
                <w:sz w:val="20"/>
              </w:rPr>
            </w:pPr>
            <w:r>
              <w:rPr>
                <w:rFonts w:ascii="Arial" w:hAnsi="Arial" w:cs="Arial"/>
                <w:sz w:val="20"/>
              </w:rPr>
              <w:t>Ingeniería del Proyecto</w:t>
            </w:r>
          </w:p>
          <w:p w:rsidR="00FA7D22" w:rsidRDefault="00FA7D22" w:rsidP="00FA7D22">
            <w:pPr>
              <w:pStyle w:val="Prrafodelista"/>
              <w:jc w:val="both"/>
              <w:rPr>
                <w:rFonts w:ascii="Arial" w:hAnsi="Arial" w:cs="Arial"/>
                <w:sz w:val="20"/>
              </w:rPr>
            </w:pPr>
            <w:r>
              <w:rPr>
                <w:rFonts w:ascii="Arial" w:hAnsi="Arial" w:cs="Arial"/>
                <w:sz w:val="20"/>
              </w:rPr>
              <w:t>Proceso Productivo                                                                                2              2</w:t>
            </w:r>
            <w:r w:rsidR="00C929F7">
              <w:rPr>
                <w:rFonts w:ascii="Arial" w:hAnsi="Arial" w:cs="Arial"/>
                <w:sz w:val="20"/>
              </w:rPr>
              <w:t xml:space="preserve">      2</w:t>
            </w:r>
          </w:p>
          <w:p w:rsidR="00FA7D22" w:rsidRDefault="00FA7D22" w:rsidP="00FA7D22">
            <w:pPr>
              <w:pStyle w:val="Prrafodelista"/>
              <w:jc w:val="both"/>
              <w:rPr>
                <w:rFonts w:ascii="Arial" w:hAnsi="Arial" w:cs="Arial"/>
                <w:sz w:val="20"/>
              </w:rPr>
            </w:pPr>
            <w:r>
              <w:rPr>
                <w:rFonts w:ascii="Arial" w:hAnsi="Arial" w:cs="Arial"/>
                <w:sz w:val="20"/>
              </w:rPr>
              <w:t>Efectos económicos</w:t>
            </w:r>
          </w:p>
          <w:p w:rsidR="00FA7D22" w:rsidRDefault="00FA7D22" w:rsidP="00FA7D22">
            <w:pPr>
              <w:pStyle w:val="Prrafodelista"/>
              <w:jc w:val="both"/>
              <w:rPr>
                <w:rFonts w:ascii="Arial" w:hAnsi="Arial" w:cs="Arial"/>
                <w:sz w:val="20"/>
              </w:rPr>
            </w:pPr>
          </w:p>
          <w:p w:rsidR="00FA7D22" w:rsidRDefault="00FA7D22" w:rsidP="00FA7D22">
            <w:pPr>
              <w:pStyle w:val="Prrafodelista"/>
              <w:numPr>
                <w:ilvl w:val="0"/>
                <w:numId w:val="45"/>
              </w:numPr>
              <w:jc w:val="both"/>
              <w:rPr>
                <w:rFonts w:ascii="Arial" w:hAnsi="Arial" w:cs="Arial"/>
                <w:sz w:val="20"/>
              </w:rPr>
            </w:pPr>
            <w:r>
              <w:rPr>
                <w:rFonts w:ascii="Arial" w:hAnsi="Arial" w:cs="Arial"/>
                <w:sz w:val="20"/>
              </w:rPr>
              <w:t>Elección de la Tecnología</w:t>
            </w:r>
          </w:p>
          <w:p w:rsidR="00FA7D22" w:rsidRDefault="00FA7D22" w:rsidP="00FA7D22">
            <w:pPr>
              <w:pStyle w:val="Prrafodelista"/>
              <w:jc w:val="both"/>
              <w:rPr>
                <w:rFonts w:ascii="Arial" w:hAnsi="Arial" w:cs="Arial"/>
                <w:sz w:val="20"/>
              </w:rPr>
            </w:pPr>
            <w:r>
              <w:rPr>
                <w:rFonts w:ascii="Arial" w:hAnsi="Arial" w:cs="Arial"/>
                <w:sz w:val="20"/>
              </w:rPr>
              <w:t>Estructura General de Costos</w:t>
            </w:r>
          </w:p>
          <w:p w:rsidR="00FA7D22" w:rsidRDefault="00FA7D22" w:rsidP="00FA7D22">
            <w:pPr>
              <w:pStyle w:val="Prrafodelista"/>
              <w:jc w:val="both"/>
              <w:rPr>
                <w:rFonts w:ascii="Arial" w:hAnsi="Arial" w:cs="Arial"/>
                <w:sz w:val="20"/>
              </w:rPr>
            </w:pPr>
            <w:r>
              <w:rPr>
                <w:rFonts w:ascii="Arial" w:hAnsi="Arial" w:cs="Arial"/>
                <w:sz w:val="20"/>
              </w:rPr>
              <w:t>Punto de Equilibrio</w:t>
            </w:r>
          </w:p>
          <w:p w:rsidR="00FA7D22" w:rsidRDefault="00FA7D22" w:rsidP="00FA7D22">
            <w:pPr>
              <w:pStyle w:val="Prrafodelista"/>
              <w:jc w:val="both"/>
              <w:rPr>
                <w:rFonts w:ascii="Arial" w:hAnsi="Arial" w:cs="Arial"/>
                <w:sz w:val="20"/>
              </w:rPr>
            </w:pPr>
            <w:r>
              <w:rPr>
                <w:rFonts w:ascii="Arial" w:hAnsi="Arial" w:cs="Arial"/>
                <w:sz w:val="20"/>
              </w:rPr>
              <w:t>Tamaño del proyecto                                                                              4              0</w:t>
            </w:r>
            <w:r w:rsidR="00C929F7">
              <w:rPr>
                <w:rFonts w:ascii="Arial" w:hAnsi="Arial" w:cs="Arial"/>
                <w:sz w:val="20"/>
              </w:rPr>
              <w:t xml:space="preserve">      2</w:t>
            </w:r>
          </w:p>
          <w:p w:rsidR="00FA7D22" w:rsidRDefault="00FA7D22" w:rsidP="00FA7D22">
            <w:pPr>
              <w:pStyle w:val="Prrafodelista"/>
              <w:jc w:val="both"/>
              <w:rPr>
                <w:rFonts w:ascii="Arial" w:hAnsi="Arial" w:cs="Arial"/>
                <w:sz w:val="20"/>
              </w:rPr>
            </w:pPr>
            <w:r>
              <w:rPr>
                <w:rFonts w:ascii="Arial" w:hAnsi="Arial" w:cs="Arial"/>
                <w:sz w:val="20"/>
              </w:rPr>
              <w:t>Definiciones</w:t>
            </w:r>
          </w:p>
          <w:p w:rsidR="00FA7D22" w:rsidRDefault="00FA7D22" w:rsidP="00FA7D22">
            <w:pPr>
              <w:pStyle w:val="Prrafodelista"/>
              <w:jc w:val="both"/>
              <w:rPr>
                <w:rFonts w:ascii="Arial" w:hAnsi="Arial" w:cs="Arial"/>
                <w:sz w:val="20"/>
              </w:rPr>
            </w:pPr>
            <w:r>
              <w:rPr>
                <w:rFonts w:ascii="Arial" w:hAnsi="Arial" w:cs="Arial"/>
                <w:sz w:val="20"/>
              </w:rPr>
              <w:lastRenderedPageBreak/>
              <w:t>Variables determinantes del tamaño</w:t>
            </w:r>
          </w:p>
          <w:p w:rsidR="00FA7D22" w:rsidRDefault="00FA7D22" w:rsidP="00FA7D22">
            <w:pPr>
              <w:pStyle w:val="Prrafodelista"/>
              <w:jc w:val="both"/>
              <w:rPr>
                <w:rFonts w:ascii="Arial" w:hAnsi="Arial" w:cs="Arial"/>
                <w:sz w:val="20"/>
              </w:rPr>
            </w:pPr>
            <w:r>
              <w:rPr>
                <w:rFonts w:ascii="Arial" w:hAnsi="Arial" w:cs="Arial"/>
                <w:sz w:val="20"/>
              </w:rPr>
              <w:t>Optimización del tamaño</w:t>
            </w:r>
          </w:p>
          <w:p w:rsidR="00FA7D22" w:rsidRDefault="00FA7D22" w:rsidP="00FA7D22">
            <w:pPr>
              <w:pStyle w:val="Prrafodelista"/>
              <w:numPr>
                <w:ilvl w:val="0"/>
                <w:numId w:val="45"/>
              </w:numPr>
              <w:jc w:val="both"/>
              <w:rPr>
                <w:rFonts w:ascii="Arial" w:hAnsi="Arial" w:cs="Arial"/>
                <w:sz w:val="20"/>
              </w:rPr>
            </w:pPr>
            <w:r>
              <w:rPr>
                <w:rFonts w:ascii="Arial" w:hAnsi="Arial" w:cs="Arial"/>
                <w:sz w:val="20"/>
              </w:rPr>
              <w:t>Localización dl Proyecto</w:t>
            </w:r>
          </w:p>
          <w:p w:rsidR="00FA7D22" w:rsidRDefault="00FA7D22" w:rsidP="00FA7D22">
            <w:pPr>
              <w:pStyle w:val="Prrafodelista"/>
              <w:jc w:val="both"/>
              <w:rPr>
                <w:rFonts w:ascii="Arial" w:hAnsi="Arial" w:cs="Arial"/>
                <w:sz w:val="20"/>
              </w:rPr>
            </w:pPr>
            <w:r>
              <w:rPr>
                <w:rFonts w:ascii="Arial" w:hAnsi="Arial" w:cs="Arial"/>
                <w:sz w:val="20"/>
              </w:rPr>
              <w:t>Factores de Localización</w:t>
            </w:r>
            <w:r w:rsidR="00CA53C4">
              <w:rPr>
                <w:rFonts w:ascii="Arial" w:hAnsi="Arial" w:cs="Arial"/>
                <w:sz w:val="20"/>
              </w:rPr>
              <w:t xml:space="preserve">                                                                       4              0</w:t>
            </w:r>
            <w:r w:rsidR="00C929F7">
              <w:rPr>
                <w:rFonts w:ascii="Arial" w:hAnsi="Arial" w:cs="Arial"/>
                <w:sz w:val="20"/>
              </w:rPr>
              <w:t xml:space="preserve">       2</w:t>
            </w:r>
          </w:p>
          <w:p w:rsidR="00FA7D22" w:rsidRDefault="00FA7D22" w:rsidP="00FA7D22">
            <w:pPr>
              <w:pStyle w:val="Prrafodelista"/>
              <w:jc w:val="both"/>
              <w:rPr>
                <w:rFonts w:ascii="Arial" w:hAnsi="Arial" w:cs="Arial"/>
                <w:sz w:val="20"/>
              </w:rPr>
            </w:pPr>
            <w:r>
              <w:rPr>
                <w:rFonts w:ascii="Arial" w:hAnsi="Arial" w:cs="Arial"/>
                <w:sz w:val="20"/>
              </w:rPr>
              <w:t>Etapas de la localización</w:t>
            </w:r>
          </w:p>
          <w:p w:rsidR="00CA53C4" w:rsidRPr="00CA53C4" w:rsidRDefault="00FA7D22" w:rsidP="00CA53C4">
            <w:pPr>
              <w:pStyle w:val="Prrafodelista"/>
              <w:jc w:val="both"/>
              <w:rPr>
                <w:rFonts w:ascii="Arial" w:hAnsi="Arial" w:cs="Arial"/>
                <w:sz w:val="20"/>
              </w:rPr>
            </w:pPr>
            <w:r>
              <w:rPr>
                <w:rFonts w:ascii="Arial" w:hAnsi="Arial" w:cs="Arial"/>
                <w:sz w:val="20"/>
              </w:rPr>
              <w:t>Métodos de selección por fact</w:t>
            </w:r>
            <w:r w:rsidR="00CA53C4">
              <w:rPr>
                <w:rFonts w:ascii="Arial" w:hAnsi="Arial" w:cs="Arial"/>
                <w:sz w:val="20"/>
              </w:rPr>
              <w:t>ores no cuant</w:t>
            </w:r>
            <w:r>
              <w:rPr>
                <w:rFonts w:ascii="Arial" w:hAnsi="Arial" w:cs="Arial"/>
                <w:sz w:val="20"/>
              </w:rPr>
              <w:t>ificables</w:t>
            </w:r>
          </w:p>
          <w:p w:rsidR="00CA53C4" w:rsidRDefault="00CA53C4" w:rsidP="00CA53C4">
            <w:pPr>
              <w:pStyle w:val="Prrafodelista"/>
              <w:jc w:val="both"/>
              <w:rPr>
                <w:rFonts w:ascii="Arial" w:hAnsi="Arial" w:cs="Arial"/>
                <w:sz w:val="20"/>
              </w:rPr>
            </w:pPr>
          </w:p>
          <w:p w:rsidR="00CA53C4" w:rsidRDefault="00CA53C4" w:rsidP="00CA53C4">
            <w:pPr>
              <w:pStyle w:val="Prrafodelista"/>
              <w:numPr>
                <w:ilvl w:val="0"/>
                <w:numId w:val="45"/>
              </w:numPr>
              <w:jc w:val="both"/>
              <w:rPr>
                <w:rFonts w:ascii="Arial" w:hAnsi="Arial" w:cs="Arial"/>
                <w:sz w:val="20"/>
              </w:rPr>
            </w:pPr>
            <w:r>
              <w:rPr>
                <w:rFonts w:ascii="Arial" w:hAnsi="Arial" w:cs="Arial"/>
                <w:sz w:val="20"/>
              </w:rPr>
              <w:t>Conceptos Generales</w:t>
            </w:r>
          </w:p>
          <w:p w:rsidR="00CA53C4" w:rsidRDefault="00CA53C4" w:rsidP="00CA53C4">
            <w:pPr>
              <w:pStyle w:val="Prrafodelista"/>
              <w:jc w:val="both"/>
              <w:rPr>
                <w:rFonts w:ascii="Arial" w:hAnsi="Arial" w:cs="Arial"/>
                <w:sz w:val="20"/>
              </w:rPr>
            </w:pPr>
            <w:r>
              <w:rPr>
                <w:rFonts w:ascii="Arial" w:hAnsi="Arial" w:cs="Arial"/>
                <w:sz w:val="20"/>
              </w:rPr>
              <w:t>Estoados Financieros</w:t>
            </w:r>
          </w:p>
          <w:p w:rsidR="00CA53C4" w:rsidRDefault="00CA53C4" w:rsidP="00CA53C4">
            <w:pPr>
              <w:pStyle w:val="Prrafodelista"/>
              <w:jc w:val="both"/>
              <w:rPr>
                <w:rFonts w:ascii="Arial" w:hAnsi="Arial" w:cs="Arial"/>
                <w:sz w:val="20"/>
              </w:rPr>
            </w:pPr>
            <w:r>
              <w:rPr>
                <w:rFonts w:ascii="Arial" w:hAnsi="Arial" w:cs="Arial"/>
                <w:sz w:val="20"/>
              </w:rPr>
              <w:t xml:space="preserve">Balance General </w:t>
            </w:r>
          </w:p>
          <w:p w:rsidR="00CA53C4" w:rsidRDefault="00CA53C4" w:rsidP="00CA53C4">
            <w:pPr>
              <w:pStyle w:val="Prrafodelista"/>
              <w:jc w:val="both"/>
              <w:rPr>
                <w:rFonts w:ascii="Arial" w:hAnsi="Arial" w:cs="Arial"/>
                <w:sz w:val="20"/>
              </w:rPr>
            </w:pPr>
            <w:r>
              <w:rPr>
                <w:rFonts w:ascii="Arial" w:hAnsi="Arial" w:cs="Arial"/>
                <w:sz w:val="20"/>
              </w:rPr>
              <w:t xml:space="preserve">Estado de Resultados                                                                          </w:t>
            </w:r>
            <w:r w:rsidR="004C39DE">
              <w:rPr>
                <w:rFonts w:ascii="Arial" w:hAnsi="Arial" w:cs="Arial"/>
                <w:sz w:val="20"/>
              </w:rPr>
              <w:t xml:space="preserve"> 4            </w:t>
            </w:r>
            <w:r>
              <w:rPr>
                <w:rFonts w:ascii="Arial" w:hAnsi="Arial" w:cs="Arial"/>
                <w:sz w:val="20"/>
              </w:rPr>
              <w:t xml:space="preserve"> 0</w:t>
            </w:r>
            <w:r w:rsidR="004C39DE">
              <w:rPr>
                <w:rFonts w:ascii="Arial" w:hAnsi="Arial" w:cs="Arial"/>
                <w:sz w:val="20"/>
              </w:rPr>
              <w:t xml:space="preserve"> </w:t>
            </w:r>
            <w:r>
              <w:rPr>
                <w:rFonts w:ascii="Arial" w:hAnsi="Arial" w:cs="Arial"/>
                <w:sz w:val="20"/>
              </w:rPr>
              <w:t xml:space="preserve"> </w:t>
            </w:r>
            <w:r w:rsidR="00C929F7">
              <w:rPr>
                <w:rFonts w:ascii="Arial" w:hAnsi="Arial" w:cs="Arial"/>
                <w:sz w:val="20"/>
              </w:rPr>
              <w:t xml:space="preserve">      2</w:t>
            </w:r>
          </w:p>
          <w:p w:rsidR="00CA53C4" w:rsidRDefault="00CA53C4" w:rsidP="00CA53C4">
            <w:pPr>
              <w:pStyle w:val="Prrafodelista"/>
              <w:jc w:val="both"/>
              <w:rPr>
                <w:rFonts w:ascii="Arial" w:hAnsi="Arial" w:cs="Arial"/>
                <w:sz w:val="20"/>
              </w:rPr>
            </w:pPr>
            <w:r>
              <w:rPr>
                <w:rFonts w:ascii="Arial" w:hAnsi="Arial" w:cs="Arial"/>
                <w:sz w:val="20"/>
              </w:rPr>
              <w:t>Plan de Inversión</w:t>
            </w:r>
          </w:p>
          <w:p w:rsidR="00CA53C4" w:rsidRDefault="00CA53C4" w:rsidP="00CA53C4">
            <w:pPr>
              <w:pStyle w:val="Prrafodelista"/>
              <w:jc w:val="both"/>
              <w:rPr>
                <w:rFonts w:ascii="Arial" w:hAnsi="Arial" w:cs="Arial"/>
                <w:sz w:val="20"/>
              </w:rPr>
            </w:pPr>
            <w:r>
              <w:rPr>
                <w:rFonts w:ascii="Arial" w:hAnsi="Arial" w:cs="Arial"/>
                <w:sz w:val="20"/>
              </w:rPr>
              <w:t>Gastos previos a la Producción</w:t>
            </w:r>
          </w:p>
          <w:p w:rsidR="00CA53C4" w:rsidRDefault="00CA53C4" w:rsidP="00CA53C4">
            <w:pPr>
              <w:pStyle w:val="Prrafodelista"/>
              <w:jc w:val="both"/>
              <w:rPr>
                <w:rFonts w:ascii="Arial" w:hAnsi="Arial" w:cs="Arial"/>
                <w:sz w:val="20"/>
              </w:rPr>
            </w:pPr>
            <w:r>
              <w:rPr>
                <w:rFonts w:ascii="Arial" w:hAnsi="Arial" w:cs="Arial"/>
                <w:sz w:val="20"/>
              </w:rPr>
              <w:t>Inversiones Fijas</w:t>
            </w:r>
          </w:p>
          <w:p w:rsidR="00CA53C4" w:rsidRPr="00CA53C4" w:rsidRDefault="00CA53C4" w:rsidP="00CA53C4">
            <w:pPr>
              <w:pStyle w:val="Prrafodelista"/>
              <w:jc w:val="both"/>
              <w:rPr>
                <w:rFonts w:ascii="Arial" w:hAnsi="Arial" w:cs="Arial"/>
                <w:sz w:val="20"/>
              </w:rPr>
            </w:pPr>
          </w:p>
          <w:p w:rsidR="00CA53C4" w:rsidRDefault="00C929F7" w:rsidP="00CA53C4">
            <w:pPr>
              <w:pStyle w:val="Prrafodelista"/>
              <w:numPr>
                <w:ilvl w:val="0"/>
                <w:numId w:val="45"/>
              </w:numPr>
              <w:jc w:val="both"/>
              <w:rPr>
                <w:rFonts w:ascii="Arial" w:hAnsi="Arial" w:cs="Arial"/>
                <w:sz w:val="20"/>
              </w:rPr>
            </w:pPr>
            <w:r>
              <w:rPr>
                <w:rFonts w:ascii="Arial" w:hAnsi="Arial" w:cs="Arial"/>
                <w:sz w:val="20"/>
              </w:rPr>
              <w:t>Capital de Trabajo</w:t>
            </w:r>
          </w:p>
          <w:p w:rsidR="00C929F7" w:rsidRDefault="00C929F7" w:rsidP="00C929F7">
            <w:pPr>
              <w:pStyle w:val="Prrafodelista"/>
              <w:jc w:val="both"/>
              <w:rPr>
                <w:rFonts w:ascii="Arial" w:hAnsi="Arial" w:cs="Arial"/>
                <w:sz w:val="20"/>
              </w:rPr>
            </w:pPr>
            <w:r>
              <w:rPr>
                <w:rFonts w:ascii="Arial" w:hAnsi="Arial" w:cs="Arial"/>
                <w:sz w:val="20"/>
              </w:rPr>
              <w:t xml:space="preserve">Calculo del Capital de Trabajo                                             </w:t>
            </w:r>
            <w:r w:rsidR="004C39DE">
              <w:rPr>
                <w:rFonts w:ascii="Arial" w:hAnsi="Arial" w:cs="Arial"/>
                <w:sz w:val="20"/>
              </w:rPr>
              <w:t xml:space="preserve">                 4            </w:t>
            </w:r>
            <w:r>
              <w:rPr>
                <w:rFonts w:ascii="Arial" w:hAnsi="Arial" w:cs="Arial"/>
                <w:sz w:val="20"/>
              </w:rPr>
              <w:t xml:space="preserve"> 0        2</w:t>
            </w:r>
          </w:p>
          <w:p w:rsidR="00C929F7" w:rsidRDefault="00C929F7" w:rsidP="00C929F7">
            <w:pPr>
              <w:pStyle w:val="Prrafodelista"/>
              <w:jc w:val="both"/>
              <w:rPr>
                <w:rFonts w:ascii="Arial" w:hAnsi="Arial" w:cs="Arial"/>
                <w:sz w:val="20"/>
              </w:rPr>
            </w:pPr>
            <w:r>
              <w:rPr>
                <w:rFonts w:ascii="Arial" w:hAnsi="Arial" w:cs="Arial"/>
                <w:sz w:val="20"/>
              </w:rPr>
              <w:t>Plan de Financiamiento</w:t>
            </w:r>
          </w:p>
          <w:p w:rsidR="004C39DE" w:rsidRDefault="00C929F7" w:rsidP="004C39DE">
            <w:pPr>
              <w:pStyle w:val="Prrafodelista"/>
              <w:jc w:val="both"/>
              <w:rPr>
                <w:rFonts w:ascii="Arial" w:hAnsi="Arial" w:cs="Arial"/>
                <w:sz w:val="20"/>
              </w:rPr>
            </w:pPr>
            <w:r>
              <w:rPr>
                <w:rFonts w:ascii="Arial" w:hAnsi="Arial" w:cs="Arial"/>
                <w:sz w:val="20"/>
              </w:rPr>
              <w:t>Fuentes de Financiamiento</w:t>
            </w:r>
          </w:p>
          <w:p w:rsidR="004C39DE" w:rsidRDefault="004C39DE" w:rsidP="004C39DE">
            <w:pPr>
              <w:pStyle w:val="Prrafodelista"/>
              <w:jc w:val="both"/>
              <w:rPr>
                <w:rFonts w:ascii="Arial" w:hAnsi="Arial" w:cs="Arial"/>
                <w:sz w:val="20"/>
              </w:rPr>
            </w:pPr>
          </w:p>
          <w:p w:rsidR="004C39DE" w:rsidRDefault="004C39DE" w:rsidP="004C39DE">
            <w:pPr>
              <w:pStyle w:val="Prrafodelista"/>
              <w:numPr>
                <w:ilvl w:val="0"/>
                <w:numId w:val="45"/>
              </w:numPr>
              <w:jc w:val="both"/>
              <w:rPr>
                <w:rFonts w:ascii="Arial" w:hAnsi="Arial" w:cs="Arial"/>
                <w:sz w:val="20"/>
              </w:rPr>
            </w:pPr>
            <w:r>
              <w:rPr>
                <w:rFonts w:ascii="Arial" w:hAnsi="Arial" w:cs="Arial"/>
                <w:sz w:val="20"/>
              </w:rPr>
              <w:t>Segundo Parcial</w:t>
            </w:r>
          </w:p>
          <w:p w:rsidR="004C39DE" w:rsidRDefault="004C39DE" w:rsidP="004C39DE">
            <w:pPr>
              <w:pStyle w:val="Prrafodelista"/>
              <w:jc w:val="both"/>
              <w:rPr>
                <w:rFonts w:ascii="Arial" w:hAnsi="Arial" w:cs="Arial"/>
                <w:sz w:val="20"/>
              </w:rPr>
            </w:pPr>
            <w:r>
              <w:rPr>
                <w:rFonts w:ascii="Arial" w:hAnsi="Arial" w:cs="Arial"/>
                <w:sz w:val="20"/>
              </w:rPr>
              <w:t>Proyecciones Financiera.</w:t>
            </w:r>
          </w:p>
          <w:p w:rsidR="004C39DE" w:rsidRDefault="004C39DE" w:rsidP="004C39DE">
            <w:pPr>
              <w:pStyle w:val="Prrafodelista"/>
              <w:jc w:val="both"/>
              <w:rPr>
                <w:rFonts w:ascii="Arial" w:hAnsi="Arial" w:cs="Arial"/>
                <w:sz w:val="20"/>
              </w:rPr>
            </w:pPr>
            <w:r>
              <w:rPr>
                <w:rFonts w:ascii="Arial" w:hAnsi="Arial" w:cs="Arial"/>
                <w:sz w:val="20"/>
              </w:rPr>
              <w:t>Clases de Proyecciones                                                                       2              2        2</w:t>
            </w:r>
          </w:p>
          <w:p w:rsidR="004C39DE" w:rsidRDefault="004C39DE" w:rsidP="004C39DE">
            <w:pPr>
              <w:pStyle w:val="Prrafodelista"/>
              <w:jc w:val="both"/>
              <w:rPr>
                <w:rFonts w:ascii="Arial" w:hAnsi="Arial" w:cs="Arial"/>
                <w:sz w:val="20"/>
              </w:rPr>
            </w:pPr>
            <w:r>
              <w:rPr>
                <w:rFonts w:ascii="Arial" w:hAnsi="Arial" w:cs="Arial"/>
                <w:sz w:val="20"/>
              </w:rPr>
              <w:t>Precios Constantes</w:t>
            </w:r>
          </w:p>
          <w:p w:rsidR="004C39DE" w:rsidRDefault="004C39DE" w:rsidP="004C39DE">
            <w:pPr>
              <w:pStyle w:val="Prrafodelista"/>
              <w:jc w:val="both"/>
              <w:rPr>
                <w:rFonts w:ascii="Arial" w:hAnsi="Arial" w:cs="Arial"/>
                <w:sz w:val="20"/>
              </w:rPr>
            </w:pPr>
            <w:r>
              <w:rPr>
                <w:rFonts w:ascii="Arial" w:hAnsi="Arial" w:cs="Arial"/>
                <w:sz w:val="20"/>
              </w:rPr>
              <w:t>Precios Corrientes</w:t>
            </w:r>
          </w:p>
          <w:p w:rsidR="004C39DE" w:rsidRDefault="004C39DE" w:rsidP="004C39DE">
            <w:pPr>
              <w:pStyle w:val="Prrafodelista"/>
              <w:jc w:val="both"/>
              <w:rPr>
                <w:rFonts w:ascii="Arial" w:hAnsi="Arial" w:cs="Arial"/>
                <w:sz w:val="20"/>
              </w:rPr>
            </w:pPr>
          </w:p>
          <w:p w:rsidR="004C39DE" w:rsidRDefault="004C39DE" w:rsidP="004C39DE">
            <w:pPr>
              <w:pStyle w:val="Prrafodelista"/>
              <w:numPr>
                <w:ilvl w:val="0"/>
                <w:numId w:val="45"/>
              </w:numPr>
              <w:jc w:val="both"/>
              <w:rPr>
                <w:rFonts w:ascii="Arial" w:hAnsi="Arial" w:cs="Arial"/>
                <w:sz w:val="20"/>
              </w:rPr>
            </w:pPr>
            <w:r>
              <w:rPr>
                <w:rFonts w:ascii="Arial" w:hAnsi="Arial" w:cs="Arial"/>
                <w:sz w:val="20"/>
              </w:rPr>
              <w:t>Proyecciones Financieras</w:t>
            </w:r>
          </w:p>
          <w:p w:rsidR="004C39DE" w:rsidRDefault="004C39DE" w:rsidP="004C39DE">
            <w:pPr>
              <w:pStyle w:val="Prrafodelista"/>
              <w:jc w:val="both"/>
              <w:rPr>
                <w:rFonts w:ascii="Arial" w:hAnsi="Arial" w:cs="Arial"/>
                <w:sz w:val="20"/>
              </w:rPr>
            </w:pPr>
            <w:r>
              <w:rPr>
                <w:rFonts w:ascii="Arial" w:hAnsi="Arial" w:cs="Arial"/>
                <w:sz w:val="20"/>
              </w:rPr>
              <w:t>Flujo de Caja                                                                                         2              2        2</w:t>
            </w:r>
          </w:p>
          <w:p w:rsidR="004C39DE" w:rsidRDefault="004C39DE" w:rsidP="004C39DE">
            <w:pPr>
              <w:pStyle w:val="Prrafodelista"/>
              <w:jc w:val="both"/>
              <w:rPr>
                <w:rFonts w:ascii="Arial" w:hAnsi="Arial" w:cs="Arial"/>
                <w:sz w:val="20"/>
              </w:rPr>
            </w:pPr>
          </w:p>
          <w:p w:rsidR="004C39DE" w:rsidRDefault="004C39DE" w:rsidP="004C39DE">
            <w:pPr>
              <w:pStyle w:val="Prrafodelista"/>
              <w:numPr>
                <w:ilvl w:val="0"/>
                <w:numId w:val="45"/>
              </w:numPr>
              <w:jc w:val="both"/>
              <w:rPr>
                <w:rFonts w:ascii="Arial" w:hAnsi="Arial" w:cs="Arial"/>
                <w:sz w:val="20"/>
              </w:rPr>
            </w:pPr>
            <w:r>
              <w:rPr>
                <w:rFonts w:ascii="Arial" w:hAnsi="Arial" w:cs="Arial"/>
                <w:sz w:val="20"/>
              </w:rPr>
              <w:t>Evaluación Financiera</w:t>
            </w:r>
          </w:p>
          <w:p w:rsidR="004C39DE" w:rsidRDefault="004C39DE" w:rsidP="004C39DE">
            <w:pPr>
              <w:pStyle w:val="Prrafodelista"/>
              <w:jc w:val="both"/>
              <w:rPr>
                <w:rFonts w:ascii="Arial" w:hAnsi="Arial" w:cs="Arial"/>
                <w:sz w:val="20"/>
              </w:rPr>
            </w:pPr>
            <w:r>
              <w:rPr>
                <w:rFonts w:ascii="Arial" w:hAnsi="Arial" w:cs="Arial"/>
                <w:sz w:val="20"/>
              </w:rPr>
              <w:t>Valor Presente Neto VPN</w:t>
            </w:r>
          </w:p>
          <w:p w:rsidR="004C39DE" w:rsidRPr="004C4C47" w:rsidRDefault="004C39DE" w:rsidP="004C4C47">
            <w:pPr>
              <w:pStyle w:val="Prrafodelista"/>
              <w:jc w:val="both"/>
              <w:rPr>
                <w:rFonts w:ascii="Arial" w:hAnsi="Arial" w:cs="Arial"/>
                <w:sz w:val="20"/>
              </w:rPr>
            </w:pPr>
            <w:r>
              <w:rPr>
                <w:rFonts w:ascii="Arial" w:hAnsi="Arial" w:cs="Arial"/>
                <w:sz w:val="20"/>
              </w:rPr>
              <w:t xml:space="preserve">Valor Periódico Uniforme Equivalente VPUE                                    </w:t>
            </w:r>
            <w:r w:rsidR="004C4C47">
              <w:rPr>
                <w:rFonts w:ascii="Arial" w:hAnsi="Arial" w:cs="Arial"/>
                <w:sz w:val="20"/>
              </w:rPr>
              <w:t xml:space="preserve">   2             </w:t>
            </w:r>
            <w:r>
              <w:rPr>
                <w:rFonts w:ascii="Arial" w:hAnsi="Arial" w:cs="Arial"/>
                <w:sz w:val="20"/>
              </w:rPr>
              <w:t xml:space="preserve"> 2  </w:t>
            </w:r>
            <w:r w:rsidRPr="004C4C47">
              <w:rPr>
                <w:rFonts w:ascii="Arial" w:hAnsi="Arial" w:cs="Arial"/>
                <w:sz w:val="20"/>
              </w:rPr>
              <w:t xml:space="preserve">      2</w:t>
            </w:r>
          </w:p>
          <w:p w:rsidR="004C39DE" w:rsidRPr="004C39DE" w:rsidRDefault="004C39DE" w:rsidP="004C39DE">
            <w:pPr>
              <w:pStyle w:val="Prrafodelista"/>
              <w:jc w:val="both"/>
              <w:rPr>
                <w:rFonts w:ascii="Arial" w:hAnsi="Arial" w:cs="Arial"/>
                <w:sz w:val="20"/>
              </w:rPr>
            </w:pPr>
          </w:p>
          <w:p w:rsidR="004C39DE" w:rsidRDefault="004C39DE" w:rsidP="004C39DE">
            <w:pPr>
              <w:pStyle w:val="Prrafodelista"/>
              <w:numPr>
                <w:ilvl w:val="0"/>
                <w:numId w:val="45"/>
              </w:numPr>
              <w:jc w:val="both"/>
              <w:rPr>
                <w:rFonts w:ascii="Arial" w:hAnsi="Arial" w:cs="Arial"/>
                <w:sz w:val="20"/>
              </w:rPr>
            </w:pPr>
            <w:r>
              <w:rPr>
                <w:rFonts w:ascii="Arial" w:hAnsi="Arial" w:cs="Arial"/>
                <w:sz w:val="20"/>
              </w:rPr>
              <w:t>Evaluación Financiera</w:t>
            </w:r>
          </w:p>
          <w:p w:rsidR="004C39DE" w:rsidRDefault="004C39DE" w:rsidP="004C39DE">
            <w:pPr>
              <w:pStyle w:val="Prrafodelista"/>
              <w:jc w:val="both"/>
              <w:rPr>
                <w:rFonts w:ascii="Arial" w:hAnsi="Arial" w:cs="Arial"/>
                <w:sz w:val="20"/>
              </w:rPr>
            </w:pPr>
            <w:r>
              <w:rPr>
                <w:rFonts w:ascii="Arial" w:hAnsi="Arial" w:cs="Arial"/>
                <w:sz w:val="20"/>
              </w:rPr>
              <w:t>Tasa Interna de Retorno TIR</w:t>
            </w:r>
          </w:p>
          <w:p w:rsidR="004C39DE" w:rsidRDefault="004C39DE" w:rsidP="004C39DE">
            <w:pPr>
              <w:pStyle w:val="Prrafodelista"/>
              <w:jc w:val="both"/>
              <w:rPr>
                <w:rFonts w:ascii="Arial" w:hAnsi="Arial" w:cs="Arial"/>
                <w:sz w:val="20"/>
              </w:rPr>
            </w:pPr>
            <w:r>
              <w:rPr>
                <w:rFonts w:ascii="Arial" w:hAnsi="Arial" w:cs="Arial"/>
                <w:sz w:val="20"/>
              </w:rPr>
              <w:t>Relación Beneficio Costo B/C</w:t>
            </w:r>
          </w:p>
          <w:p w:rsidR="004C39DE" w:rsidRDefault="004C39DE" w:rsidP="004C39DE">
            <w:pPr>
              <w:pStyle w:val="Prrafodelista"/>
              <w:jc w:val="both"/>
              <w:rPr>
                <w:rFonts w:ascii="Arial" w:hAnsi="Arial" w:cs="Arial"/>
                <w:sz w:val="20"/>
              </w:rPr>
            </w:pPr>
            <w:r>
              <w:rPr>
                <w:rFonts w:ascii="Arial" w:hAnsi="Arial" w:cs="Arial"/>
                <w:sz w:val="20"/>
              </w:rPr>
              <w:t>Periodo de recuperación de la Inversión PRI</w:t>
            </w:r>
            <w:r w:rsidR="004C4C47">
              <w:rPr>
                <w:rFonts w:ascii="Arial" w:hAnsi="Arial" w:cs="Arial"/>
                <w:sz w:val="20"/>
              </w:rPr>
              <w:t xml:space="preserve">                                       0              4        2</w:t>
            </w:r>
          </w:p>
          <w:p w:rsidR="004C39DE" w:rsidRDefault="004C4C47" w:rsidP="004C39DE">
            <w:pPr>
              <w:pStyle w:val="Prrafodelista"/>
              <w:jc w:val="both"/>
              <w:rPr>
                <w:rFonts w:ascii="Arial" w:hAnsi="Arial" w:cs="Arial"/>
                <w:sz w:val="20"/>
              </w:rPr>
            </w:pPr>
            <w:r>
              <w:rPr>
                <w:rFonts w:ascii="Arial" w:hAnsi="Arial" w:cs="Arial"/>
                <w:sz w:val="20"/>
              </w:rPr>
              <w:t>Evaluación Económica</w:t>
            </w:r>
          </w:p>
          <w:p w:rsidR="004C39DE" w:rsidRPr="004C39DE" w:rsidRDefault="004C39DE" w:rsidP="004C39DE">
            <w:pPr>
              <w:ind w:left="360"/>
              <w:jc w:val="both"/>
              <w:rPr>
                <w:rFonts w:ascii="Arial" w:hAnsi="Arial" w:cs="Arial"/>
                <w:sz w:val="20"/>
                <w:lang w:val="es-CO"/>
              </w:rPr>
            </w:pPr>
          </w:p>
          <w:p w:rsidR="00C929F7" w:rsidRDefault="004C4C47" w:rsidP="004C4C47">
            <w:pPr>
              <w:pStyle w:val="Prrafodelista"/>
              <w:numPr>
                <w:ilvl w:val="0"/>
                <w:numId w:val="45"/>
              </w:numPr>
              <w:jc w:val="both"/>
              <w:rPr>
                <w:rFonts w:ascii="Arial" w:hAnsi="Arial" w:cs="Arial"/>
                <w:sz w:val="20"/>
              </w:rPr>
            </w:pPr>
            <w:r>
              <w:rPr>
                <w:rFonts w:ascii="Arial" w:hAnsi="Arial" w:cs="Arial"/>
                <w:sz w:val="20"/>
              </w:rPr>
              <w:t xml:space="preserve">Análisis de sensibilidad </w:t>
            </w:r>
          </w:p>
          <w:p w:rsidR="004C4C47" w:rsidRDefault="004C4C47" w:rsidP="004C4C47">
            <w:pPr>
              <w:pStyle w:val="Prrafodelista"/>
              <w:jc w:val="both"/>
              <w:rPr>
                <w:rFonts w:ascii="Arial" w:hAnsi="Arial" w:cs="Arial"/>
                <w:sz w:val="20"/>
              </w:rPr>
            </w:pPr>
            <w:r>
              <w:rPr>
                <w:rFonts w:ascii="Arial" w:hAnsi="Arial" w:cs="Arial"/>
                <w:sz w:val="20"/>
              </w:rPr>
              <w:t>Evaluación Económica / Financiera                                                     0              4        2</w:t>
            </w:r>
          </w:p>
          <w:p w:rsidR="004C4C47" w:rsidRDefault="004C4C47" w:rsidP="004C4C47">
            <w:pPr>
              <w:pStyle w:val="Prrafodelista"/>
              <w:jc w:val="both"/>
              <w:rPr>
                <w:rFonts w:ascii="Arial" w:hAnsi="Arial" w:cs="Arial"/>
                <w:sz w:val="20"/>
              </w:rPr>
            </w:pPr>
          </w:p>
          <w:p w:rsidR="004C4C47" w:rsidRDefault="004C4C47" w:rsidP="004C4C47">
            <w:pPr>
              <w:pStyle w:val="Prrafodelista"/>
              <w:numPr>
                <w:ilvl w:val="0"/>
                <w:numId w:val="45"/>
              </w:numPr>
              <w:jc w:val="both"/>
              <w:rPr>
                <w:rFonts w:ascii="Arial" w:hAnsi="Arial" w:cs="Arial"/>
                <w:sz w:val="20"/>
              </w:rPr>
            </w:pPr>
            <w:r>
              <w:rPr>
                <w:rFonts w:ascii="Arial" w:hAnsi="Arial" w:cs="Arial"/>
                <w:sz w:val="20"/>
              </w:rPr>
              <w:t>Aspectos normativos Relacionados con los proyectos de inversión</w:t>
            </w:r>
          </w:p>
          <w:p w:rsidR="004C4C47" w:rsidRDefault="004C4C47" w:rsidP="004C4C47">
            <w:pPr>
              <w:pStyle w:val="Prrafodelista"/>
              <w:jc w:val="both"/>
              <w:rPr>
                <w:rFonts w:ascii="Arial" w:hAnsi="Arial" w:cs="Arial"/>
                <w:sz w:val="20"/>
              </w:rPr>
            </w:pPr>
            <w:r>
              <w:rPr>
                <w:rFonts w:ascii="Arial" w:hAnsi="Arial" w:cs="Arial"/>
                <w:sz w:val="20"/>
              </w:rPr>
              <w:t>Presentación formal de un Estudio Económico Financiero                  0             4         2</w:t>
            </w:r>
          </w:p>
          <w:p w:rsidR="004C4C47" w:rsidRDefault="004C4C47" w:rsidP="004C4C47">
            <w:pPr>
              <w:pStyle w:val="Prrafodelista"/>
              <w:jc w:val="both"/>
              <w:rPr>
                <w:rFonts w:ascii="Arial" w:hAnsi="Arial" w:cs="Arial"/>
                <w:sz w:val="20"/>
              </w:rPr>
            </w:pPr>
          </w:p>
          <w:p w:rsidR="005307D9" w:rsidRPr="006B1380" w:rsidRDefault="004C4C47" w:rsidP="006B1380">
            <w:pPr>
              <w:pStyle w:val="Prrafodelista"/>
              <w:jc w:val="both"/>
              <w:rPr>
                <w:rFonts w:ascii="Arial" w:hAnsi="Arial" w:cs="Arial"/>
                <w:sz w:val="20"/>
              </w:rPr>
            </w:pPr>
            <w:r>
              <w:rPr>
                <w:rFonts w:ascii="Arial" w:hAnsi="Arial" w:cs="Arial"/>
                <w:sz w:val="20"/>
              </w:rPr>
              <w:t>Evaluaci</w:t>
            </w:r>
            <w:r w:rsidR="006B1380">
              <w:rPr>
                <w:rFonts w:ascii="Arial" w:hAnsi="Arial" w:cs="Arial"/>
                <w:sz w:val="20"/>
              </w:rPr>
              <w:t>ón Final</w:t>
            </w:r>
            <w:r w:rsidR="007F422F">
              <w:rPr>
                <w:rFonts w:ascii="Arial" w:hAnsi="Arial" w:cs="Arial"/>
                <w:color w:val="C00000"/>
                <w:sz w:val="20"/>
              </w:rPr>
              <w:t xml:space="preserve">. </w:t>
            </w:r>
            <w:r w:rsidR="007F422F" w:rsidRPr="007F422F">
              <w:rPr>
                <w:rFonts w:ascii="Arial" w:hAnsi="Arial" w:cs="Arial"/>
                <w:color w:val="C00000"/>
                <w:sz w:val="20"/>
              </w:rPr>
              <w:t xml:space="preserve">  </w:t>
            </w:r>
          </w:p>
        </w:tc>
      </w:tr>
      <w:tr w:rsidR="002A4914" w:rsidTr="005307D9">
        <w:trPr>
          <w:trHeight w:val="417"/>
        </w:trPr>
        <w:tc>
          <w:tcPr>
            <w:tcW w:w="9740" w:type="dxa"/>
          </w:tcPr>
          <w:p w:rsidR="002A4914" w:rsidRDefault="002A4914" w:rsidP="001B7672">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342BBE" w:rsidRPr="00342BBE" w:rsidRDefault="00342BBE" w:rsidP="00342BBE">
            <w:pPr>
              <w:jc w:val="both"/>
              <w:rPr>
                <w:rFonts w:ascii="Arial" w:hAnsi="Arial" w:cs="Arial"/>
                <w:sz w:val="20"/>
              </w:rPr>
            </w:pPr>
            <w:r w:rsidRPr="00342BBE">
              <w:rPr>
                <w:rFonts w:ascii="Arial" w:hAnsi="Arial" w:cs="Arial"/>
                <w:sz w:val="20"/>
              </w:rPr>
              <w:t>Diagnóstico: es la descripción de los beneficiarios directos e indirecto</w:t>
            </w:r>
            <w:r>
              <w:rPr>
                <w:rFonts w:ascii="Arial" w:hAnsi="Arial" w:cs="Arial"/>
                <w:sz w:val="20"/>
              </w:rPr>
              <w:t xml:space="preserve">s del proyecto, de las regiones </w:t>
            </w:r>
            <w:r w:rsidRPr="00342BBE">
              <w:rPr>
                <w:rFonts w:ascii="Arial" w:hAnsi="Arial" w:cs="Arial"/>
                <w:sz w:val="20"/>
              </w:rPr>
              <w:t>de cobertura, de los actores que van a participar y de to</w:t>
            </w:r>
            <w:r>
              <w:rPr>
                <w:rFonts w:ascii="Arial" w:hAnsi="Arial" w:cs="Arial"/>
                <w:sz w:val="20"/>
              </w:rPr>
              <w:t xml:space="preserve">dos los aspectos o factores que </w:t>
            </w:r>
            <w:r w:rsidRPr="00342BBE">
              <w:rPr>
                <w:rFonts w:ascii="Arial" w:hAnsi="Arial" w:cs="Arial"/>
                <w:sz w:val="20"/>
              </w:rPr>
              <w:t>intervendrán como lo ambiental, social, cultural, económico, empresarial, entre otros.</w:t>
            </w:r>
          </w:p>
          <w:p w:rsidR="00342BBE" w:rsidRDefault="00342BBE" w:rsidP="00342BBE">
            <w:pPr>
              <w:jc w:val="both"/>
              <w:rPr>
                <w:rFonts w:ascii="Arial" w:hAnsi="Arial" w:cs="Arial"/>
                <w:sz w:val="20"/>
              </w:rPr>
            </w:pPr>
          </w:p>
          <w:p w:rsidR="00342BBE" w:rsidRPr="00342BBE" w:rsidRDefault="00342BBE" w:rsidP="00342BBE">
            <w:pPr>
              <w:jc w:val="both"/>
              <w:rPr>
                <w:rFonts w:ascii="Arial" w:hAnsi="Arial" w:cs="Arial"/>
                <w:sz w:val="20"/>
              </w:rPr>
            </w:pPr>
            <w:r w:rsidRPr="00342BBE">
              <w:rPr>
                <w:rFonts w:ascii="Arial" w:hAnsi="Arial" w:cs="Arial"/>
                <w:sz w:val="20"/>
              </w:rPr>
              <w:t xml:space="preserve">Diagrama de </w:t>
            </w:r>
            <w:proofErr w:type="spellStart"/>
            <w:r w:rsidRPr="00342BBE">
              <w:rPr>
                <w:rFonts w:ascii="Arial" w:hAnsi="Arial" w:cs="Arial"/>
                <w:sz w:val="20"/>
              </w:rPr>
              <w:t>Grantt</w:t>
            </w:r>
            <w:proofErr w:type="spellEnd"/>
            <w:r w:rsidRPr="00342BBE">
              <w:rPr>
                <w:rFonts w:ascii="Arial" w:hAnsi="Arial" w:cs="Arial"/>
                <w:sz w:val="20"/>
              </w:rPr>
              <w:t>: es una herramienta de planificación</w:t>
            </w:r>
            <w:r>
              <w:rPr>
                <w:rFonts w:ascii="Arial" w:hAnsi="Arial" w:cs="Arial"/>
                <w:sz w:val="20"/>
              </w:rPr>
              <w:t xml:space="preserve"> que permite proyectar de forma horizontal </w:t>
            </w:r>
            <w:r w:rsidRPr="00342BBE">
              <w:rPr>
                <w:rFonts w:ascii="Arial" w:hAnsi="Arial" w:cs="Arial"/>
                <w:sz w:val="20"/>
              </w:rPr>
              <w:t>las actividades propuestas a través de un tiempo dete</w:t>
            </w:r>
            <w:r>
              <w:rPr>
                <w:rFonts w:ascii="Arial" w:hAnsi="Arial" w:cs="Arial"/>
                <w:sz w:val="20"/>
              </w:rPr>
              <w:t xml:space="preserve">rminado para cada una de ellas, </w:t>
            </w:r>
            <w:r w:rsidRPr="00342BBE">
              <w:rPr>
                <w:rFonts w:ascii="Arial" w:hAnsi="Arial" w:cs="Arial"/>
                <w:sz w:val="20"/>
              </w:rPr>
              <w:t>sea este medido en días, semanas o meses.</w:t>
            </w:r>
          </w:p>
          <w:p w:rsidR="00342BBE" w:rsidRDefault="00342BBE" w:rsidP="00342BBE">
            <w:pPr>
              <w:jc w:val="both"/>
              <w:rPr>
                <w:rFonts w:ascii="Arial" w:hAnsi="Arial" w:cs="Arial"/>
                <w:sz w:val="20"/>
              </w:rPr>
            </w:pPr>
          </w:p>
          <w:p w:rsidR="00342BBE" w:rsidRPr="00342BBE" w:rsidRDefault="00342BBE" w:rsidP="00342BBE">
            <w:pPr>
              <w:jc w:val="both"/>
              <w:rPr>
                <w:rFonts w:ascii="Arial" w:hAnsi="Arial" w:cs="Arial"/>
                <w:sz w:val="20"/>
              </w:rPr>
            </w:pPr>
            <w:r w:rsidRPr="00342BBE">
              <w:rPr>
                <w:rFonts w:ascii="Arial" w:hAnsi="Arial" w:cs="Arial"/>
                <w:sz w:val="20"/>
              </w:rPr>
              <w:t>Diseño del proyecto: a través de él, se identifican la estructura básic</w:t>
            </w:r>
            <w:r>
              <w:rPr>
                <w:rFonts w:ascii="Arial" w:hAnsi="Arial" w:cs="Arial"/>
                <w:sz w:val="20"/>
              </w:rPr>
              <w:t xml:space="preserve">a del proyecto, los principales </w:t>
            </w:r>
            <w:r w:rsidRPr="00342BBE">
              <w:rPr>
                <w:rFonts w:ascii="Arial" w:hAnsi="Arial" w:cs="Arial"/>
                <w:sz w:val="20"/>
              </w:rPr>
              <w:t>factores externos y algunos de los principales elementos del sistema de seguimiento.</w:t>
            </w:r>
          </w:p>
          <w:p w:rsidR="00342BBE" w:rsidRDefault="00342BBE" w:rsidP="00342BBE">
            <w:pPr>
              <w:jc w:val="both"/>
              <w:rPr>
                <w:rFonts w:ascii="Arial" w:hAnsi="Arial" w:cs="Arial"/>
                <w:sz w:val="20"/>
              </w:rPr>
            </w:pPr>
            <w:r>
              <w:rPr>
                <w:rFonts w:ascii="Arial" w:hAnsi="Arial" w:cs="Arial"/>
                <w:sz w:val="20"/>
              </w:rPr>
              <w:br/>
            </w:r>
            <w:r w:rsidRPr="00342BBE">
              <w:rPr>
                <w:rFonts w:ascii="Arial" w:hAnsi="Arial" w:cs="Arial"/>
                <w:sz w:val="20"/>
              </w:rPr>
              <w:t xml:space="preserve">Ejecución: Un plan detallado de ejecución del proyecto que </w:t>
            </w:r>
            <w:r>
              <w:rPr>
                <w:rFonts w:ascii="Arial" w:hAnsi="Arial" w:cs="Arial"/>
                <w:sz w:val="20"/>
              </w:rPr>
              <w:t xml:space="preserve">incluya resultados, los insumos </w:t>
            </w:r>
            <w:r w:rsidRPr="00342BBE">
              <w:rPr>
                <w:rFonts w:ascii="Arial" w:hAnsi="Arial" w:cs="Arial"/>
                <w:sz w:val="20"/>
              </w:rPr>
              <w:t xml:space="preserve">propuestos, así como el sistema de seguimiento, calendario y presupuesto. </w:t>
            </w:r>
          </w:p>
          <w:p w:rsidR="00342BBE" w:rsidRPr="00342BBE" w:rsidRDefault="00342BBE" w:rsidP="00342BBE">
            <w:pPr>
              <w:jc w:val="both"/>
              <w:rPr>
                <w:rFonts w:ascii="Arial" w:hAnsi="Arial" w:cs="Arial"/>
                <w:sz w:val="20"/>
              </w:rPr>
            </w:pPr>
          </w:p>
          <w:p w:rsidR="00342BBE" w:rsidRPr="00342BBE" w:rsidRDefault="00342BBE" w:rsidP="00342BBE">
            <w:pPr>
              <w:jc w:val="both"/>
              <w:rPr>
                <w:rFonts w:ascii="Arial" w:hAnsi="Arial" w:cs="Arial"/>
                <w:sz w:val="20"/>
              </w:rPr>
            </w:pPr>
            <w:r w:rsidRPr="00342BBE">
              <w:rPr>
                <w:rFonts w:ascii="Arial" w:hAnsi="Arial" w:cs="Arial"/>
                <w:sz w:val="20"/>
              </w:rPr>
              <w:t xml:space="preserve">Evaluaciones: son valoraciones independientes, efectuadas </w:t>
            </w:r>
            <w:r>
              <w:rPr>
                <w:rFonts w:ascii="Arial" w:hAnsi="Arial" w:cs="Arial"/>
                <w:sz w:val="20"/>
              </w:rPr>
              <w:t xml:space="preserve">por colaboradores externos, del </w:t>
            </w:r>
            <w:r w:rsidRPr="00342BBE">
              <w:rPr>
                <w:rFonts w:ascii="Arial" w:hAnsi="Arial" w:cs="Arial"/>
                <w:sz w:val="20"/>
              </w:rPr>
              <w:t>impacto y la pertinencia del proyecto. El propósito de las eva</w:t>
            </w:r>
            <w:r>
              <w:rPr>
                <w:rFonts w:ascii="Arial" w:hAnsi="Arial" w:cs="Arial"/>
                <w:sz w:val="20"/>
              </w:rPr>
              <w:t xml:space="preserve">luaciones es una combinación de </w:t>
            </w:r>
            <w:r w:rsidRPr="00342BBE">
              <w:rPr>
                <w:rFonts w:ascii="Arial" w:hAnsi="Arial" w:cs="Arial"/>
                <w:sz w:val="20"/>
              </w:rPr>
              <w:t>aprendizaje, orientación y control basada en una apreciación de lo que ha logrado el proyecto.</w:t>
            </w:r>
          </w:p>
          <w:p w:rsidR="00342BBE" w:rsidRDefault="00342BBE" w:rsidP="00342BBE">
            <w:pPr>
              <w:jc w:val="both"/>
              <w:rPr>
                <w:rFonts w:ascii="Arial" w:hAnsi="Arial" w:cs="Arial"/>
                <w:sz w:val="20"/>
              </w:rPr>
            </w:pPr>
          </w:p>
          <w:p w:rsidR="00342BBE" w:rsidRPr="00342BBE" w:rsidRDefault="00342BBE" w:rsidP="00342BBE">
            <w:pPr>
              <w:jc w:val="both"/>
              <w:rPr>
                <w:rFonts w:ascii="Arial" w:hAnsi="Arial" w:cs="Arial"/>
                <w:sz w:val="20"/>
              </w:rPr>
            </w:pPr>
            <w:r w:rsidRPr="00342BBE">
              <w:rPr>
                <w:rFonts w:ascii="Arial" w:hAnsi="Arial" w:cs="Arial"/>
                <w:sz w:val="20"/>
              </w:rPr>
              <w:t>Factibilidad: incluye la recopilación, el análisis y la evaluación de</w:t>
            </w:r>
            <w:r>
              <w:rPr>
                <w:rFonts w:ascii="Arial" w:hAnsi="Arial" w:cs="Arial"/>
                <w:sz w:val="20"/>
              </w:rPr>
              <w:t xml:space="preserve"> datos necesarios para preparar </w:t>
            </w:r>
            <w:r w:rsidRPr="00342BBE">
              <w:rPr>
                <w:rFonts w:ascii="Arial" w:hAnsi="Arial" w:cs="Arial"/>
                <w:sz w:val="20"/>
              </w:rPr>
              <w:t>el diseño del proyecto. El estudio de factibilidad suminis</w:t>
            </w:r>
            <w:r>
              <w:rPr>
                <w:rFonts w:ascii="Arial" w:hAnsi="Arial" w:cs="Arial"/>
                <w:sz w:val="20"/>
              </w:rPr>
              <w:t xml:space="preserve">tra antecedentes completos, con </w:t>
            </w:r>
            <w:r w:rsidRPr="00342BBE">
              <w:rPr>
                <w:rFonts w:ascii="Arial" w:hAnsi="Arial" w:cs="Arial"/>
                <w:sz w:val="20"/>
              </w:rPr>
              <w:t>información, para la justificación global del proyecto, los grupos</w:t>
            </w:r>
            <w:r>
              <w:rPr>
                <w:rFonts w:ascii="Arial" w:hAnsi="Arial" w:cs="Arial"/>
                <w:sz w:val="20"/>
              </w:rPr>
              <w:t xml:space="preserve"> beneficiarios potenciales, sus </w:t>
            </w:r>
            <w:r w:rsidRPr="00342BBE">
              <w:rPr>
                <w:rFonts w:ascii="Arial" w:hAnsi="Arial" w:cs="Arial"/>
                <w:sz w:val="20"/>
              </w:rPr>
              <w:t>necesidades y los efectos positivos/negativos que resultarán del p</w:t>
            </w:r>
            <w:r>
              <w:rPr>
                <w:rFonts w:ascii="Arial" w:hAnsi="Arial" w:cs="Arial"/>
                <w:sz w:val="20"/>
              </w:rPr>
              <w:t xml:space="preserve">royecto y los factores externos </w:t>
            </w:r>
            <w:r w:rsidRPr="00342BBE">
              <w:rPr>
                <w:rFonts w:ascii="Arial" w:hAnsi="Arial" w:cs="Arial"/>
                <w:sz w:val="20"/>
              </w:rPr>
              <w:t>importantes que pueden resultar decisivos para el éxito o el fracaso del proyecto.</w:t>
            </w:r>
          </w:p>
          <w:p w:rsidR="00342BBE" w:rsidRDefault="00342BBE" w:rsidP="00342BBE">
            <w:pPr>
              <w:jc w:val="both"/>
              <w:rPr>
                <w:rFonts w:ascii="Arial" w:hAnsi="Arial" w:cs="Arial"/>
                <w:sz w:val="20"/>
              </w:rPr>
            </w:pPr>
          </w:p>
          <w:p w:rsidR="00342BBE" w:rsidRPr="00342BBE" w:rsidRDefault="00342BBE" w:rsidP="00342BBE">
            <w:pPr>
              <w:jc w:val="both"/>
              <w:rPr>
                <w:rFonts w:ascii="Arial" w:hAnsi="Arial" w:cs="Arial"/>
                <w:sz w:val="20"/>
              </w:rPr>
            </w:pPr>
            <w:r w:rsidRPr="00342BBE">
              <w:rPr>
                <w:rFonts w:ascii="Arial" w:hAnsi="Arial" w:cs="Arial"/>
                <w:sz w:val="20"/>
              </w:rPr>
              <w:t>Identificación: la principal justificación para el proyecto, la desc</w:t>
            </w:r>
            <w:r>
              <w:rPr>
                <w:rFonts w:ascii="Arial" w:hAnsi="Arial" w:cs="Arial"/>
                <w:sz w:val="20"/>
              </w:rPr>
              <w:t xml:space="preserve">ripción de grupos beneficiarios </w:t>
            </w:r>
            <w:r w:rsidRPr="00342BBE">
              <w:rPr>
                <w:rFonts w:ascii="Arial" w:hAnsi="Arial" w:cs="Arial"/>
                <w:sz w:val="20"/>
              </w:rPr>
              <w:t>potenciales y de factores externos que puedan influir en el proyect</w:t>
            </w:r>
            <w:r>
              <w:rPr>
                <w:rFonts w:ascii="Arial" w:hAnsi="Arial" w:cs="Arial"/>
                <w:sz w:val="20"/>
              </w:rPr>
              <w:t xml:space="preserve">o son elementos más importantes </w:t>
            </w:r>
            <w:r w:rsidRPr="00342BBE">
              <w:rPr>
                <w:rFonts w:ascii="Arial" w:hAnsi="Arial" w:cs="Arial"/>
                <w:sz w:val="20"/>
              </w:rPr>
              <w:t>que las cuestiones de selección de tecnología y maneras de organizar el proyecto.</w:t>
            </w:r>
          </w:p>
          <w:p w:rsidR="00342BBE" w:rsidRDefault="00342BBE" w:rsidP="00342BBE">
            <w:pPr>
              <w:jc w:val="both"/>
              <w:rPr>
                <w:rFonts w:ascii="Arial" w:hAnsi="Arial" w:cs="Arial"/>
                <w:sz w:val="20"/>
              </w:rPr>
            </w:pPr>
          </w:p>
          <w:p w:rsidR="00342BBE" w:rsidRPr="00342BBE" w:rsidRDefault="00342BBE" w:rsidP="00342BBE">
            <w:pPr>
              <w:jc w:val="both"/>
              <w:rPr>
                <w:rFonts w:ascii="Arial" w:hAnsi="Arial" w:cs="Arial"/>
                <w:sz w:val="20"/>
              </w:rPr>
            </w:pPr>
            <w:r w:rsidRPr="00342BBE">
              <w:rPr>
                <w:rFonts w:ascii="Arial" w:hAnsi="Arial" w:cs="Arial"/>
                <w:sz w:val="20"/>
              </w:rPr>
              <w:t>Insumos: son las “materias primas” de un proyecto para producir los resultados propu</w:t>
            </w:r>
            <w:r>
              <w:rPr>
                <w:rFonts w:ascii="Arial" w:hAnsi="Arial" w:cs="Arial"/>
                <w:sz w:val="20"/>
              </w:rPr>
              <w:t xml:space="preserve">estos. Los </w:t>
            </w:r>
            <w:r w:rsidRPr="00342BBE">
              <w:rPr>
                <w:rFonts w:ascii="Arial" w:hAnsi="Arial" w:cs="Arial"/>
                <w:sz w:val="20"/>
              </w:rPr>
              <w:t>insumos son todos los recursos que se van a usar en el proyecto en términos de presupuesto.</w:t>
            </w:r>
          </w:p>
          <w:p w:rsidR="00342BBE" w:rsidRDefault="00342BBE" w:rsidP="00342BBE">
            <w:pPr>
              <w:jc w:val="both"/>
              <w:rPr>
                <w:rFonts w:ascii="Arial" w:hAnsi="Arial" w:cs="Arial"/>
                <w:sz w:val="20"/>
              </w:rPr>
            </w:pPr>
          </w:p>
          <w:p w:rsidR="00342BBE" w:rsidRPr="00342BBE" w:rsidRDefault="00342BBE" w:rsidP="00342BBE">
            <w:pPr>
              <w:jc w:val="both"/>
              <w:rPr>
                <w:rFonts w:ascii="Arial" w:hAnsi="Arial" w:cs="Arial"/>
                <w:sz w:val="20"/>
              </w:rPr>
            </w:pPr>
            <w:r w:rsidRPr="00342BBE">
              <w:rPr>
                <w:rFonts w:ascii="Arial" w:hAnsi="Arial" w:cs="Arial"/>
                <w:sz w:val="20"/>
              </w:rPr>
              <w:t>Línea Base: es toda la argumentación necesaria a partir de un punt</w:t>
            </w:r>
            <w:r>
              <w:rPr>
                <w:rFonts w:ascii="Arial" w:hAnsi="Arial" w:cs="Arial"/>
                <w:sz w:val="20"/>
              </w:rPr>
              <w:t xml:space="preserve">o establecido para la ejecución </w:t>
            </w:r>
            <w:r w:rsidRPr="00342BBE">
              <w:rPr>
                <w:rFonts w:ascii="Arial" w:hAnsi="Arial" w:cs="Arial"/>
                <w:sz w:val="20"/>
              </w:rPr>
              <w:t>del proyecto, por ejemplo, características de beneficiarios, que tipo de avance</w:t>
            </w:r>
          </w:p>
          <w:p w:rsidR="00342BBE" w:rsidRDefault="00342BBE" w:rsidP="00342BBE">
            <w:pPr>
              <w:jc w:val="both"/>
              <w:rPr>
                <w:rFonts w:ascii="Arial" w:hAnsi="Arial" w:cs="Arial"/>
                <w:color w:val="C00000"/>
                <w:sz w:val="20"/>
              </w:rPr>
            </w:pPr>
          </w:p>
          <w:p w:rsidR="005307D9" w:rsidRPr="00D774F2" w:rsidRDefault="005307D9" w:rsidP="00D774F2">
            <w:pPr>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864FDE" w:rsidRPr="00864FDE" w:rsidRDefault="00864FDE" w:rsidP="00864FDE">
            <w:pPr>
              <w:jc w:val="both"/>
              <w:rPr>
                <w:rFonts w:ascii="Arial" w:hAnsi="Arial" w:cs="Arial"/>
                <w:sz w:val="20"/>
              </w:rPr>
            </w:pPr>
            <w:r w:rsidRPr="00864FDE">
              <w:rPr>
                <w:rFonts w:ascii="Arial" w:hAnsi="Arial" w:cs="Arial"/>
                <w:sz w:val="20"/>
              </w:rPr>
              <w:t>De acuerdo con el sistema de créditos, la metodología a aplicar comprende los métodos de enseñanza para las horas de trabajo en aula (H.A.), las horas de trabajo dirigido (T.D.) como tutoría presencial y tutoría virtual, y las horas de trabajo independiente (T.I.) correspondientes al trabajo que el alumno debe realizar de manera autónoma.</w:t>
            </w:r>
          </w:p>
          <w:p w:rsidR="00864FDE" w:rsidRPr="00864FDE" w:rsidRDefault="00864FDE" w:rsidP="00864FDE">
            <w:pPr>
              <w:jc w:val="both"/>
              <w:rPr>
                <w:rFonts w:ascii="Arial" w:hAnsi="Arial" w:cs="Arial"/>
                <w:sz w:val="20"/>
              </w:rPr>
            </w:pPr>
          </w:p>
          <w:p w:rsidR="00864FDE" w:rsidRPr="00864FDE" w:rsidRDefault="00864FDE" w:rsidP="00864FDE">
            <w:pPr>
              <w:jc w:val="both"/>
              <w:rPr>
                <w:rFonts w:ascii="Arial" w:hAnsi="Arial" w:cs="Arial"/>
                <w:sz w:val="20"/>
              </w:rPr>
            </w:pPr>
            <w:r w:rsidRPr="00864FDE">
              <w:rPr>
                <w:rFonts w:ascii="Arial" w:hAnsi="Arial" w:cs="Arial"/>
                <w:sz w:val="20"/>
              </w:rPr>
              <w:t>Estrategia metodológica para horas aula (H.A.)</w:t>
            </w:r>
          </w:p>
          <w:p w:rsidR="00864FDE" w:rsidRPr="00864FDE" w:rsidRDefault="00864FDE" w:rsidP="00864FDE">
            <w:pPr>
              <w:jc w:val="both"/>
              <w:rPr>
                <w:rFonts w:ascii="Arial" w:hAnsi="Arial" w:cs="Arial"/>
                <w:sz w:val="20"/>
              </w:rPr>
            </w:pPr>
            <w:r w:rsidRPr="00864FDE">
              <w:rPr>
                <w:rFonts w:ascii="Arial" w:hAnsi="Arial" w:cs="Arial"/>
                <w:sz w:val="20"/>
              </w:rPr>
              <w:t>• Exposiciones</w:t>
            </w:r>
          </w:p>
          <w:p w:rsidR="00864FDE" w:rsidRPr="00864FDE" w:rsidRDefault="00864FDE" w:rsidP="00864FDE">
            <w:pPr>
              <w:jc w:val="both"/>
              <w:rPr>
                <w:rFonts w:ascii="Arial" w:hAnsi="Arial" w:cs="Arial"/>
                <w:sz w:val="20"/>
              </w:rPr>
            </w:pPr>
            <w:r w:rsidRPr="00864FDE">
              <w:rPr>
                <w:rFonts w:ascii="Arial" w:hAnsi="Arial" w:cs="Arial"/>
                <w:sz w:val="20"/>
              </w:rPr>
              <w:lastRenderedPageBreak/>
              <w:t>• Resolución de problemas</w:t>
            </w:r>
          </w:p>
          <w:p w:rsidR="00864FDE" w:rsidRPr="00864FDE" w:rsidRDefault="00864FDE" w:rsidP="00864FDE">
            <w:pPr>
              <w:jc w:val="both"/>
              <w:rPr>
                <w:rFonts w:ascii="Arial" w:hAnsi="Arial" w:cs="Arial"/>
                <w:sz w:val="20"/>
              </w:rPr>
            </w:pPr>
            <w:r w:rsidRPr="00864FDE">
              <w:rPr>
                <w:rFonts w:ascii="Arial" w:hAnsi="Arial" w:cs="Arial"/>
                <w:sz w:val="20"/>
              </w:rPr>
              <w:t>• Proyecciones y conferencias</w:t>
            </w:r>
          </w:p>
          <w:p w:rsidR="00864FDE" w:rsidRPr="00864FDE" w:rsidRDefault="00864FDE" w:rsidP="00864FDE">
            <w:pPr>
              <w:jc w:val="both"/>
              <w:rPr>
                <w:rFonts w:ascii="Arial" w:hAnsi="Arial" w:cs="Arial"/>
                <w:sz w:val="20"/>
              </w:rPr>
            </w:pPr>
            <w:r w:rsidRPr="00864FDE">
              <w:rPr>
                <w:rFonts w:ascii="Arial" w:hAnsi="Arial" w:cs="Arial"/>
                <w:sz w:val="20"/>
              </w:rPr>
              <w:t>• Proyectos de clase</w:t>
            </w:r>
          </w:p>
          <w:p w:rsidR="00864FDE" w:rsidRPr="00864FDE" w:rsidRDefault="00864FDE" w:rsidP="00864FDE">
            <w:pPr>
              <w:jc w:val="both"/>
              <w:rPr>
                <w:rFonts w:ascii="Arial" w:hAnsi="Arial" w:cs="Arial"/>
                <w:sz w:val="20"/>
              </w:rPr>
            </w:pPr>
            <w:r w:rsidRPr="00864FDE">
              <w:rPr>
                <w:rFonts w:ascii="Arial" w:hAnsi="Arial" w:cs="Arial"/>
                <w:sz w:val="20"/>
              </w:rPr>
              <w:t>• Evaluaciones</w:t>
            </w:r>
          </w:p>
          <w:p w:rsidR="00864FDE" w:rsidRPr="00864FDE" w:rsidRDefault="00864FDE" w:rsidP="00864FDE">
            <w:pPr>
              <w:jc w:val="both"/>
              <w:rPr>
                <w:rFonts w:ascii="Arial" w:hAnsi="Arial" w:cs="Arial"/>
                <w:sz w:val="20"/>
              </w:rPr>
            </w:pPr>
          </w:p>
          <w:p w:rsidR="00864FDE" w:rsidRPr="00864FDE" w:rsidRDefault="00864FDE" w:rsidP="00864FDE">
            <w:pPr>
              <w:jc w:val="both"/>
              <w:rPr>
                <w:rFonts w:ascii="Arial" w:hAnsi="Arial" w:cs="Arial"/>
                <w:sz w:val="20"/>
              </w:rPr>
            </w:pPr>
            <w:r w:rsidRPr="00864FDE">
              <w:rPr>
                <w:rFonts w:ascii="Arial" w:hAnsi="Arial" w:cs="Arial"/>
                <w:sz w:val="20"/>
              </w:rPr>
              <w:t>Estrategia metodológica para trabajo dirigido presencial (T.P.)</w:t>
            </w:r>
          </w:p>
          <w:p w:rsidR="00864FDE" w:rsidRPr="00864FDE" w:rsidRDefault="00864FDE" w:rsidP="00864FDE">
            <w:pPr>
              <w:jc w:val="both"/>
              <w:rPr>
                <w:rFonts w:ascii="Arial" w:hAnsi="Arial" w:cs="Arial"/>
                <w:sz w:val="20"/>
              </w:rPr>
            </w:pPr>
            <w:r w:rsidRPr="00864FDE">
              <w:rPr>
                <w:rFonts w:ascii="Arial" w:hAnsi="Arial" w:cs="Arial"/>
                <w:sz w:val="20"/>
              </w:rPr>
              <w:t>• Resolución de talleres</w:t>
            </w:r>
          </w:p>
          <w:p w:rsidR="00864FDE" w:rsidRPr="00864FDE" w:rsidRDefault="00864FDE" w:rsidP="00864FDE">
            <w:pPr>
              <w:jc w:val="both"/>
              <w:rPr>
                <w:rFonts w:ascii="Arial" w:hAnsi="Arial" w:cs="Arial"/>
                <w:sz w:val="20"/>
              </w:rPr>
            </w:pPr>
            <w:r w:rsidRPr="00864FDE">
              <w:rPr>
                <w:rFonts w:ascii="Arial" w:hAnsi="Arial" w:cs="Arial"/>
                <w:sz w:val="20"/>
              </w:rPr>
              <w:t>• Actividades de refuerzo</w:t>
            </w:r>
          </w:p>
          <w:p w:rsidR="00864FDE" w:rsidRPr="00864FDE" w:rsidRDefault="00864FDE" w:rsidP="00864FDE">
            <w:pPr>
              <w:jc w:val="both"/>
              <w:rPr>
                <w:rFonts w:ascii="Arial" w:hAnsi="Arial" w:cs="Arial"/>
                <w:sz w:val="20"/>
              </w:rPr>
            </w:pPr>
            <w:r w:rsidRPr="00864FDE">
              <w:rPr>
                <w:rFonts w:ascii="Arial" w:hAnsi="Arial" w:cs="Arial"/>
                <w:sz w:val="20"/>
              </w:rPr>
              <w:t>• Resolución de evaluaciones</w:t>
            </w:r>
          </w:p>
          <w:p w:rsidR="00864FDE" w:rsidRPr="00864FDE" w:rsidRDefault="00864FDE" w:rsidP="00864FDE">
            <w:pPr>
              <w:jc w:val="both"/>
              <w:rPr>
                <w:rFonts w:ascii="Arial" w:hAnsi="Arial" w:cs="Arial"/>
                <w:sz w:val="20"/>
              </w:rPr>
            </w:pPr>
            <w:r w:rsidRPr="00864FDE">
              <w:rPr>
                <w:rFonts w:ascii="Arial" w:hAnsi="Arial" w:cs="Arial"/>
                <w:sz w:val="20"/>
              </w:rPr>
              <w:t>• Asesoría para proyectos de clase</w:t>
            </w:r>
          </w:p>
          <w:p w:rsidR="00864FDE" w:rsidRPr="00864FDE" w:rsidRDefault="00864FDE" w:rsidP="00864FDE">
            <w:pPr>
              <w:jc w:val="both"/>
              <w:rPr>
                <w:rFonts w:ascii="Arial" w:hAnsi="Arial" w:cs="Arial"/>
                <w:sz w:val="20"/>
              </w:rPr>
            </w:pPr>
          </w:p>
          <w:p w:rsidR="00864FDE" w:rsidRPr="00864FDE" w:rsidRDefault="00864FDE" w:rsidP="00864FDE">
            <w:pPr>
              <w:jc w:val="both"/>
              <w:rPr>
                <w:rFonts w:ascii="Arial" w:hAnsi="Arial" w:cs="Arial"/>
                <w:sz w:val="20"/>
              </w:rPr>
            </w:pPr>
            <w:r w:rsidRPr="00864FDE">
              <w:rPr>
                <w:rFonts w:ascii="Arial" w:hAnsi="Arial" w:cs="Arial"/>
                <w:sz w:val="20"/>
              </w:rPr>
              <w:t xml:space="preserve">Estrategia metodológica para trabajo dirigido virtual (T.V.) – Plataforma </w:t>
            </w:r>
            <w:proofErr w:type="spellStart"/>
            <w:r w:rsidRPr="00864FDE">
              <w:rPr>
                <w:rFonts w:ascii="Arial" w:hAnsi="Arial" w:cs="Arial"/>
                <w:sz w:val="20"/>
              </w:rPr>
              <w:t>moodle</w:t>
            </w:r>
            <w:proofErr w:type="spellEnd"/>
          </w:p>
          <w:p w:rsidR="00864FDE" w:rsidRPr="00864FDE" w:rsidRDefault="00864FDE" w:rsidP="00864FDE">
            <w:pPr>
              <w:jc w:val="both"/>
              <w:rPr>
                <w:rFonts w:ascii="Arial" w:hAnsi="Arial" w:cs="Arial"/>
                <w:sz w:val="20"/>
              </w:rPr>
            </w:pPr>
            <w:r w:rsidRPr="00864FDE">
              <w:rPr>
                <w:rFonts w:ascii="Arial" w:hAnsi="Arial" w:cs="Arial"/>
                <w:sz w:val="20"/>
              </w:rPr>
              <w:t>• Foros</w:t>
            </w:r>
          </w:p>
          <w:p w:rsidR="00864FDE" w:rsidRPr="00864FDE" w:rsidRDefault="00864FDE" w:rsidP="00864FDE">
            <w:pPr>
              <w:jc w:val="both"/>
              <w:rPr>
                <w:rFonts w:ascii="Arial" w:hAnsi="Arial" w:cs="Arial"/>
                <w:sz w:val="20"/>
              </w:rPr>
            </w:pPr>
            <w:r w:rsidRPr="00864FDE">
              <w:rPr>
                <w:rFonts w:ascii="Arial" w:hAnsi="Arial" w:cs="Arial"/>
                <w:sz w:val="20"/>
              </w:rPr>
              <w:t>• Actividades programadas</w:t>
            </w:r>
          </w:p>
          <w:p w:rsidR="00864FDE" w:rsidRPr="00864FDE" w:rsidRDefault="00864FDE" w:rsidP="00864FDE">
            <w:pPr>
              <w:jc w:val="both"/>
              <w:rPr>
                <w:rFonts w:ascii="Arial" w:hAnsi="Arial" w:cs="Arial"/>
                <w:sz w:val="20"/>
              </w:rPr>
            </w:pPr>
            <w:r w:rsidRPr="00864FDE">
              <w:rPr>
                <w:rFonts w:ascii="Arial" w:hAnsi="Arial" w:cs="Arial"/>
                <w:sz w:val="20"/>
              </w:rPr>
              <w:t>• Documentos</w:t>
            </w:r>
          </w:p>
          <w:p w:rsidR="00864FDE" w:rsidRPr="00864FDE" w:rsidRDefault="00864FDE" w:rsidP="00864FDE">
            <w:pPr>
              <w:jc w:val="both"/>
              <w:rPr>
                <w:rFonts w:ascii="Arial" w:hAnsi="Arial" w:cs="Arial"/>
                <w:sz w:val="20"/>
              </w:rPr>
            </w:pPr>
            <w:r w:rsidRPr="00864FDE">
              <w:rPr>
                <w:rFonts w:ascii="Arial" w:hAnsi="Arial" w:cs="Arial"/>
                <w:sz w:val="20"/>
              </w:rPr>
              <w:t>• Consultas</w:t>
            </w:r>
          </w:p>
          <w:p w:rsidR="00DE3D09" w:rsidRDefault="004B4E0F" w:rsidP="000E5B8C">
            <w:pPr>
              <w:jc w:val="both"/>
              <w:rPr>
                <w:rFonts w:ascii="Arial" w:hAnsi="Arial" w:cs="Arial"/>
                <w:color w:val="C00000"/>
                <w:sz w:val="20"/>
              </w:rPr>
            </w:pPr>
            <w:r>
              <w:rPr>
                <w:rFonts w:ascii="Arial" w:hAnsi="Arial" w:cs="Arial"/>
                <w:color w:val="C00000"/>
                <w:sz w:val="20"/>
              </w:rPr>
              <w:t xml:space="preserve"> </w:t>
            </w:r>
          </w:p>
          <w:p w:rsidR="004A5438" w:rsidRPr="004A5438" w:rsidRDefault="004A5438" w:rsidP="004A5438">
            <w:pPr>
              <w:jc w:val="both"/>
              <w:rPr>
                <w:rFonts w:ascii="Arial" w:hAnsi="Arial" w:cs="Arial"/>
                <w:sz w:val="20"/>
              </w:rPr>
            </w:pPr>
            <w:r w:rsidRPr="004A5438">
              <w:rPr>
                <w:rFonts w:ascii="Arial" w:hAnsi="Arial" w:cs="Arial"/>
                <w:sz w:val="20"/>
              </w:rPr>
              <w:t>Aprendizaje basado en problemas.</w:t>
            </w:r>
          </w:p>
          <w:p w:rsidR="004A5438" w:rsidRPr="004A5438" w:rsidRDefault="004A5438" w:rsidP="004A5438">
            <w:pPr>
              <w:jc w:val="both"/>
              <w:rPr>
                <w:rFonts w:ascii="Arial" w:hAnsi="Arial" w:cs="Arial"/>
                <w:sz w:val="20"/>
              </w:rPr>
            </w:pPr>
          </w:p>
          <w:p w:rsidR="004A5438" w:rsidRPr="004A5438" w:rsidRDefault="004A5438" w:rsidP="004A5438">
            <w:pPr>
              <w:jc w:val="both"/>
              <w:rPr>
                <w:rFonts w:ascii="Arial" w:hAnsi="Arial" w:cs="Arial"/>
                <w:sz w:val="20"/>
              </w:rPr>
            </w:pPr>
            <w:r w:rsidRPr="004A5438">
              <w:rPr>
                <w:rFonts w:ascii="Arial" w:hAnsi="Arial" w:cs="Arial"/>
                <w:sz w:val="20"/>
              </w:rPr>
              <w:t>° Estrategia de enseñanza–aprendizaje. En la adquisición del conocimiento y el desarrollo de habilidades y actitudes interviene un grupo pequeño de estudiantes, que analizan y resuelven un problema, con la ayuda de un tutor logran el aprendizaje del conocimiento de la materia, elaborando un diagnóstico de las necesidades de aprendizaje y trabajando colaborativamente.</w:t>
            </w:r>
          </w:p>
          <w:p w:rsidR="004A5438" w:rsidRDefault="004A5438" w:rsidP="000E5B8C">
            <w:pPr>
              <w:jc w:val="both"/>
              <w:rPr>
                <w:rFonts w:ascii="Arial" w:hAnsi="Arial" w:cs="Arial"/>
                <w:color w:val="C00000"/>
                <w:sz w:val="20"/>
              </w:rPr>
            </w:pPr>
          </w:p>
          <w:p w:rsidR="002806BF" w:rsidRDefault="002806BF" w:rsidP="000E5B8C">
            <w:pPr>
              <w:jc w:val="both"/>
              <w:rPr>
                <w:rFonts w:ascii="Arial" w:hAnsi="Arial" w:cs="Arial"/>
                <w:color w:val="C00000"/>
                <w:sz w:val="20"/>
              </w:rPr>
            </w:pPr>
          </w:p>
          <w:p w:rsidR="002806BF" w:rsidRPr="002806BF" w:rsidRDefault="002806BF" w:rsidP="002806BF">
            <w:pPr>
              <w:jc w:val="both"/>
              <w:rPr>
                <w:rFonts w:ascii="Arial" w:hAnsi="Arial" w:cs="Arial"/>
                <w:sz w:val="20"/>
              </w:rPr>
            </w:pPr>
            <w:r w:rsidRPr="002806BF">
              <w:rPr>
                <w:rFonts w:ascii="Arial" w:hAnsi="Arial" w:cs="Arial"/>
                <w:sz w:val="20"/>
              </w:rPr>
              <w:t>Bases de datos</w:t>
            </w:r>
          </w:p>
          <w:p w:rsidR="002806BF" w:rsidRPr="002806BF" w:rsidRDefault="002806BF" w:rsidP="002806BF">
            <w:pPr>
              <w:jc w:val="both"/>
              <w:rPr>
                <w:rFonts w:ascii="Arial" w:hAnsi="Arial" w:cs="Arial"/>
                <w:sz w:val="20"/>
              </w:rPr>
            </w:pPr>
            <w:r w:rsidRPr="002806BF">
              <w:rPr>
                <w:rFonts w:ascii="Arial" w:hAnsi="Arial" w:cs="Arial"/>
                <w:sz w:val="20"/>
              </w:rPr>
              <w:t>• e-libro</w:t>
            </w:r>
          </w:p>
          <w:p w:rsidR="002806BF" w:rsidRPr="002806BF" w:rsidRDefault="002806BF" w:rsidP="002806BF">
            <w:pPr>
              <w:jc w:val="both"/>
              <w:rPr>
                <w:rFonts w:ascii="Arial" w:hAnsi="Arial" w:cs="Arial"/>
                <w:sz w:val="20"/>
              </w:rPr>
            </w:pPr>
            <w:r w:rsidRPr="002806BF">
              <w:rPr>
                <w:rFonts w:ascii="Arial" w:hAnsi="Arial" w:cs="Arial"/>
                <w:sz w:val="20"/>
              </w:rPr>
              <w:t>• e-</w:t>
            </w:r>
            <w:proofErr w:type="spellStart"/>
            <w:r w:rsidRPr="002806BF">
              <w:rPr>
                <w:rFonts w:ascii="Arial" w:hAnsi="Arial" w:cs="Arial"/>
                <w:sz w:val="20"/>
              </w:rPr>
              <w:t>brary</w:t>
            </w:r>
            <w:proofErr w:type="spellEnd"/>
          </w:p>
          <w:p w:rsidR="002806BF" w:rsidRPr="002806BF" w:rsidRDefault="002806BF" w:rsidP="002806BF">
            <w:pPr>
              <w:jc w:val="both"/>
              <w:rPr>
                <w:rFonts w:ascii="Arial" w:hAnsi="Arial" w:cs="Arial"/>
                <w:sz w:val="20"/>
              </w:rPr>
            </w:pPr>
            <w:r w:rsidRPr="002806BF">
              <w:rPr>
                <w:rFonts w:ascii="Arial" w:hAnsi="Arial" w:cs="Arial"/>
                <w:sz w:val="20"/>
              </w:rPr>
              <w:t xml:space="preserve">• </w:t>
            </w:r>
            <w:proofErr w:type="spellStart"/>
            <w:r w:rsidRPr="002806BF">
              <w:rPr>
                <w:rFonts w:ascii="Arial" w:hAnsi="Arial" w:cs="Arial"/>
                <w:sz w:val="20"/>
              </w:rPr>
              <w:t>ebsco</w:t>
            </w:r>
            <w:proofErr w:type="spellEnd"/>
          </w:p>
          <w:p w:rsidR="002806BF" w:rsidRPr="002806BF" w:rsidRDefault="002806BF" w:rsidP="002806BF">
            <w:pPr>
              <w:jc w:val="both"/>
              <w:rPr>
                <w:rFonts w:ascii="Arial" w:hAnsi="Arial" w:cs="Arial"/>
                <w:sz w:val="20"/>
              </w:rPr>
            </w:pPr>
            <w:r w:rsidRPr="002806BF">
              <w:rPr>
                <w:rFonts w:ascii="Arial" w:hAnsi="Arial" w:cs="Arial"/>
                <w:sz w:val="20"/>
              </w:rPr>
              <w:t xml:space="preserve">• </w:t>
            </w:r>
            <w:proofErr w:type="spellStart"/>
            <w:r w:rsidRPr="002806BF">
              <w:rPr>
                <w:rFonts w:ascii="Arial" w:hAnsi="Arial" w:cs="Arial"/>
                <w:sz w:val="20"/>
              </w:rPr>
              <w:t>science</w:t>
            </w:r>
            <w:proofErr w:type="spellEnd"/>
            <w:r w:rsidRPr="002806BF">
              <w:rPr>
                <w:rFonts w:ascii="Arial" w:hAnsi="Arial" w:cs="Arial"/>
                <w:sz w:val="20"/>
              </w:rPr>
              <w:t xml:space="preserve"> </w:t>
            </w:r>
            <w:proofErr w:type="spellStart"/>
            <w:r w:rsidRPr="002806BF">
              <w:rPr>
                <w:rFonts w:ascii="Arial" w:hAnsi="Arial" w:cs="Arial"/>
                <w:sz w:val="20"/>
              </w:rPr>
              <w:t>direct</w:t>
            </w:r>
            <w:proofErr w:type="spellEnd"/>
          </w:p>
          <w:p w:rsidR="002806BF" w:rsidRPr="002806BF" w:rsidRDefault="002806BF" w:rsidP="002806BF">
            <w:pPr>
              <w:jc w:val="both"/>
              <w:rPr>
                <w:rFonts w:ascii="Arial" w:hAnsi="Arial" w:cs="Arial"/>
                <w:sz w:val="20"/>
              </w:rPr>
            </w:pPr>
            <w:r w:rsidRPr="002806BF">
              <w:rPr>
                <w:rFonts w:ascii="Arial" w:hAnsi="Arial" w:cs="Arial"/>
                <w:sz w:val="20"/>
              </w:rPr>
              <w:t xml:space="preserve">• </w:t>
            </w:r>
            <w:proofErr w:type="spellStart"/>
            <w:r w:rsidRPr="002806BF">
              <w:rPr>
                <w:rFonts w:ascii="Arial" w:hAnsi="Arial" w:cs="Arial"/>
                <w:sz w:val="20"/>
              </w:rPr>
              <w:t>scopus</w:t>
            </w:r>
            <w:proofErr w:type="spellEnd"/>
          </w:p>
          <w:p w:rsidR="002806BF" w:rsidRPr="002806BF" w:rsidRDefault="002806BF" w:rsidP="002806BF">
            <w:pPr>
              <w:jc w:val="both"/>
              <w:rPr>
                <w:rFonts w:ascii="Arial" w:hAnsi="Arial" w:cs="Arial"/>
                <w:sz w:val="20"/>
              </w:rPr>
            </w:pPr>
            <w:r w:rsidRPr="002806BF">
              <w:rPr>
                <w:rFonts w:ascii="Arial" w:hAnsi="Arial" w:cs="Arial"/>
                <w:sz w:val="20"/>
              </w:rPr>
              <w:t>Páginas web</w:t>
            </w:r>
          </w:p>
          <w:p w:rsidR="002806BF" w:rsidRPr="002806BF" w:rsidRDefault="002806BF" w:rsidP="002806BF">
            <w:pPr>
              <w:jc w:val="both"/>
              <w:rPr>
                <w:rFonts w:ascii="Arial" w:hAnsi="Arial" w:cs="Arial"/>
                <w:sz w:val="20"/>
              </w:rPr>
            </w:pPr>
            <w:r w:rsidRPr="002806BF">
              <w:rPr>
                <w:rFonts w:ascii="Arial" w:hAnsi="Arial" w:cs="Arial"/>
                <w:sz w:val="20"/>
              </w:rPr>
              <w:t>• http://www.banrep.gov.co</w:t>
            </w:r>
          </w:p>
          <w:p w:rsidR="002806BF" w:rsidRPr="002806BF" w:rsidRDefault="002806BF" w:rsidP="002806BF">
            <w:pPr>
              <w:jc w:val="both"/>
              <w:rPr>
                <w:rFonts w:ascii="Arial" w:hAnsi="Arial" w:cs="Arial"/>
                <w:sz w:val="20"/>
              </w:rPr>
            </w:pPr>
            <w:r w:rsidRPr="002806BF">
              <w:rPr>
                <w:rFonts w:ascii="Arial" w:hAnsi="Arial" w:cs="Arial"/>
                <w:sz w:val="20"/>
              </w:rPr>
              <w:t>• http://www.dnp.gov.co</w:t>
            </w:r>
          </w:p>
          <w:p w:rsidR="002806BF" w:rsidRPr="002806BF" w:rsidRDefault="002806BF" w:rsidP="002806BF">
            <w:pPr>
              <w:jc w:val="both"/>
              <w:rPr>
                <w:rFonts w:ascii="Arial" w:hAnsi="Arial" w:cs="Arial"/>
                <w:sz w:val="20"/>
              </w:rPr>
            </w:pPr>
            <w:r w:rsidRPr="002806BF">
              <w:rPr>
                <w:rFonts w:ascii="Arial" w:hAnsi="Arial" w:cs="Arial"/>
                <w:sz w:val="20"/>
              </w:rPr>
              <w:t>• http://www.iadb.org</w:t>
            </w:r>
          </w:p>
          <w:p w:rsidR="002806BF" w:rsidRDefault="002806BF" w:rsidP="002806BF">
            <w:pPr>
              <w:jc w:val="both"/>
              <w:rPr>
                <w:rFonts w:ascii="Arial" w:hAnsi="Arial" w:cs="Arial"/>
                <w:sz w:val="20"/>
              </w:rPr>
            </w:pPr>
            <w:r w:rsidRPr="002806BF">
              <w:rPr>
                <w:rFonts w:ascii="Arial" w:hAnsi="Arial" w:cs="Arial"/>
                <w:sz w:val="20"/>
              </w:rPr>
              <w:t xml:space="preserve">• </w:t>
            </w:r>
            <w:hyperlink r:id="rId8" w:history="1">
              <w:r w:rsidR="004A5438" w:rsidRPr="006E25CE">
                <w:rPr>
                  <w:rStyle w:val="Hipervnculo"/>
                  <w:rFonts w:ascii="Arial" w:hAnsi="Arial" w:cs="Arial"/>
                  <w:sz w:val="20"/>
                </w:rPr>
                <w:t>http://www.dinero.com</w:t>
              </w:r>
            </w:hyperlink>
          </w:p>
          <w:p w:rsidR="004A5438" w:rsidRPr="002806BF" w:rsidRDefault="004A5438" w:rsidP="002806BF">
            <w:pPr>
              <w:jc w:val="both"/>
              <w:rPr>
                <w:rFonts w:ascii="Arial" w:hAnsi="Arial" w:cs="Arial"/>
                <w:sz w:val="20"/>
              </w:rPr>
            </w:pPr>
          </w:p>
          <w:p w:rsidR="002806BF" w:rsidRPr="009A43A0" w:rsidRDefault="002806BF" w:rsidP="000E5B8C">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6759F9" w:rsidRPr="006759F9" w:rsidRDefault="006759F9" w:rsidP="006759F9">
            <w:pPr>
              <w:pStyle w:val="Prrafodelista"/>
              <w:jc w:val="both"/>
              <w:rPr>
                <w:rFonts w:ascii="Arial" w:hAnsi="Arial" w:cs="Arial"/>
                <w:color w:val="C00000"/>
                <w:sz w:val="20"/>
                <w:szCs w:val="20"/>
              </w:rPr>
            </w:pPr>
          </w:p>
          <w:p w:rsidR="006759F9" w:rsidRPr="006759F9" w:rsidRDefault="006759F9" w:rsidP="006759F9">
            <w:pPr>
              <w:jc w:val="both"/>
              <w:rPr>
                <w:rFonts w:ascii="Arial" w:hAnsi="Arial" w:cs="Arial"/>
                <w:sz w:val="20"/>
                <w:szCs w:val="20"/>
              </w:rPr>
            </w:pPr>
            <w:r w:rsidRPr="006759F9">
              <w:rPr>
                <w:rFonts w:ascii="Arial" w:hAnsi="Arial" w:cs="Arial"/>
                <w:sz w:val="20"/>
                <w:szCs w:val="20"/>
              </w:rPr>
              <w:t>El semestre se divide en dos cortes 35% cada uno y un examen de 30%</w:t>
            </w:r>
          </w:p>
          <w:p w:rsidR="006759F9" w:rsidRPr="006759F9" w:rsidRDefault="006759F9" w:rsidP="006759F9">
            <w:pPr>
              <w:pStyle w:val="Prrafodelista"/>
              <w:jc w:val="both"/>
              <w:rPr>
                <w:rFonts w:ascii="Arial" w:hAnsi="Arial" w:cs="Arial"/>
                <w:sz w:val="20"/>
                <w:szCs w:val="20"/>
                <w:lang w:val="es-ES"/>
              </w:rPr>
            </w:pPr>
          </w:p>
          <w:p w:rsidR="006759F9" w:rsidRPr="006759F9" w:rsidRDefault="006759F9" w:rsidP="006759F9">
            <w:pPr>
              <w:jc w:val="both"/>
              <w:rPr>
                <w:rFonts w:ascii="Arial" w:hAnsi="Arial" w:cs="Arial"/>
                <w:sz w:val="20"/>
                <w:szCs w:val="20"/>
              </w:rPr>
            </w:pPr>
            <w:r w:rsidRPr="006759F9">
              <w:rPr>
                <w:rFonts w:ascii="Arial" w:hAnsi="Arial" w:cs="Arial"/>
                <w:sz w:val="20"/>
                <w:szCs w:val="20"/>
              </w:rPr>
              <w:t>PRIMER CORTE 35%</w:t>
            </w:r>
          </w:p>
          <w:p w:rsidR="006759F9" w:rsidRPr="006759F9" w:rsidRDefault="006759F9" w:rsidP="006759F9">
            <w:pPr>
              <w:jc w:val="both"/>
              <w:rPr>
                <w:rFonts w:ascii="Arial" w:hAnsi="Arial" w:cs="Arial"/>
                <w:sz w:val="20"/>
                <w:szCs w:val="20"/>
              </w:rPr>
            </w:pPr>
            <w:r w:rsidRPr="006759F9">
              <w:rPr>
                <w:rFonts w:ascii="Arial" w:hAnsi="Arial" w:cs="Arial"/>
                <w:sz w:val="20"/>
                <w:szCs w:val="20"/>
              </w:rPr>
              <w:t>• Evaluaciones individuales.</w:t>
            </w:r>
          </w:p>
          <w:p w:rsidR="006759F9" w:rsidRPr="006759F9" w:rsidRDefault="006759F9" w:rsidP="006759F9">
            <w:pPr>
              <w:jc w:val="both"/>
              <w:rPr>
                <w:rFonts w:ascii="Arial" w:hAnsi="Arial" w:cs="Arial"/>
                <w:sz w:val="20"/>
                <w:szCs w:val="20"/>
              </w:rPr>
            </w:pPr>
            <w:r w:rsidRPr="006759F9">
              <w:rPr>
                <w:rFonts w:ascii="Arial" w:hAnsi="Arial" w:cs="Arial"/>
                <w:sz w:val="20"/>
                <w:szCs w:val="20"/>
              </w:rPr>
              <w:t xml:space="preserve">• Talleres, Guías, </w:t>
            </w:r>
            <w:proofErr w:type="spellStart"/>
            <w:r w:rsidRPr="006759F9">
              <w:rPr>
                <w:rFonts w:ascii="Arial" w:hAnsi="Arial" w:cs="Arial"/>
                <w:sz w:val="20"/>
                <w:szCs w:val="20"/>
              </w:rPr>
              <w:t>Quices</w:t>
            </w:r>
            <w:proofErr w:type="spellEnd"/>
            <w:r w:rsidRPr="006759F9">
              <w:rPr>
                <w:rFonts w:ascii="Arial" w:hAnsi="Arial" w:cs="Arial"/>
                <w:sz w:val="20"/>
                <w:szCs w:val="20"/>
              </w:rPr>
              <w:t>, tareas, exposición de ejercicios, control de lecturas.</w:t>
            </w:r>
          </w:p>
          <w:p w:rsidR="006759F9" w:rsidRPr="006759F9" w:rsidRDefault="006759F9" w:rsidP="006759F9">
            <w:pPr>
              <w:pStyle w:val="Prrafodelista"/>
              <w:jc w:val="both"/>
              <w:rPr>
                <w:rFonts w:ascii="Arial" w:hAnsi="Arial" w:cs="Arial"/>
                <w:sz w:val="20"/>
                <w:szCs w:val="20"/>
                <w:lang w:val="es-ES"/>
              </w:rPr>
            </w:pPr>
          </w:p>
          <w:p w:rsidR="006759F9" w:rsidRPr="006759F9" w:rsidRDefault="006759F9" w:rsidP="006759F9">
            <w:pPr>
              <w:jc w:val="both"/>
              <w:rPr>
                <w:rFonts w:ascii="Arial" w:hAnsi="Arial" w:cs="Arial"/>
                <w:sz w:val="20"/>
                <w:szCs w:val="20"/>
              </w:rPr>
            </w:pPr>
            <w:r w:rsidRPr="006759F9">
              <w:rPr>
                <w:rFonts w:ascii="Arial" w:hAnsi="Arial" w:cs="Arial"/>
                <w:sz w:val="20"/>
                <w:szCs w:val="20"/>
              </w:rPr>
              <w:t>SEGUNDO CORTE 35%</w:t>
            </w:r>
          </w:p>
          <w:p w:rsidR="006759F9" w:rsidRPr="006759F9" w:rsidRDefault="006759F9" w:rsidP="006759F9">
            <w:pPr>
              <w:jc w:val="both"/>
              <w:rPr>
                <w:rFonts w:ascii="Arial" w:hAnsi="Arial" w:cs="Arial"/>
                <w:sz w:val="20"/>
                <w:szCs w:val="20"/>
              </w:rPr>
            </w:pPr>
            <w:r w:rsidRPr="006759F9">
              <w:rPr>
                <w:rFonts w:ascii="Arial" w:hAnsi="Arial" w:cs="Arial"/>
                <w:sz w:val="20"/>
                <w:szCs w:val="20"/>
              </w:rPr>
              <w:lastRenderedPageBreak/>
              <w:t>• Evaluaciones individuales.</w:t>
            </w:r>
          </w:p>
          <w:p w:rsidR="006759F9" w:rsidRPr="006759F9" w:rsidRDefault="006759F9" w:rsidP="006759F9">
            <w:pPr>
              <w:jc w:val="both"/>
              <w:rPr>
                <w:rFonts w:ascii="Arial" w:hAnsi="Arial" w:cs="Arial"/>
                <w:sz w:val="20"/>
                <w:szCs w:val="20"/>
              </w:rPr>
            </w:pPr>
            <w:r w:rsidRPr="006759F9">
              <w:rPr>
                <w:rFonts w:ascii="Arial" w:hAnsi="Arial" w:cs="Arial"/>
                <w:sz w:val="20"/>
                <w:szCs w:val="20"/>
              </w:rPr>
              <w:t xml:space="preserve">• Talleres, Guías, </w:t>
            </w:r>
            <w:proofErr w:type="spellStart"/>
            <w:r w:rsidRPr="006759F9">
              <w:rPr>
                <w:rFonts w:ascii="Arial" w:hAnsi="Arial" w:cs="Arial"/>
                <w:sz w:val="20"/>
                <w:szCs w:val="20"/>
              </w:rPr>
              <w:t>Quices</w:t>
            </w:r>
            <w:proofErr w:type="spellEnd"/>
            <w:r w:rsidRPr="006759F9">
              <w:rPr>
                <w:rFonts w:ascii="Arial" w:hAnsi="Arial" w:cs="Arial"/>
                <w:sz w:val="20"/>
                <w:szCs w:val="20"/>
              </w:rPr>
              <w:t>, tareas, exposición de ejercicios, control de lecturas.</w:t>
            </w:r>
          </w:p>
          <w:p w:rsidR="006759F9" w:rsidRPr="006759F9" w:rsidRDefault="006759F9" w:rsidP="006759F9">
            <w:pPr>
              <w:pStyle w:val="Prrafodelista"/>
              <w:jc w:val="both"/>
              <w:rPr>
                <w:rFonts w:ascii="Arial" w:hAnsi="Arial" w:cs="Arial"/>
                <w:sz w:val="20"/>
                <w:szCs w:val="20"/>
                <w:lang w:val="es-ES"/>
              </w:rPr>
            </w:pPr>
          </w:p>
          <w:p w:rsidR="006759F9" w:rsidRPr="006759F9" w:rsidRDefault="006759F9" w:rsidP="006759F9">
            <w:pPr>
              <w:jc w:val="both"/>
              <w:rPr>
                <w:rFonts w:ascii="Arial" w:hAnsi="Arial" w:cs="Arial"/>
                <w:sz w:val="20"/>
                <w:szCs w:val="20"/>
              </w:rPr>
            </w:pPr>
            <w:r w:rsidRPr="006759F9">
              <w:rPr>
                <w:rFonts w:ascii="Arial" w:hAnsi="Arial" w:cs="Arial"/>
                <w:sz w:val="20"/>
                <w:szCs w:val="20"/>
              </w:rPr>
              <w:t>EXAMEN 30%</w:t>
            </w:r>
          </w:p>
          <w:p w:rsidR="006759F9" w:rsidRPr="006759F9" w:rsidRDefault="006759F9" w:rsidP="006759F9">
            <w:pPr>
              <w:jc w:val="both"/>
              <w:rPr>
                <w:rFonts w:ascii="Arial" w:hAnsi="Arial" w:cs="Arial"/>
                <w:sz w:val="20"/>
                <w:szCs w:val="20"/>
              </w:rPr>
            </w:pPr>
            <w:r w:rsidRPr="006759F9">
              <w:rPr>
                <w:rFonts w:ascii="Arial" w:hAnsi="Arial" w:cs="Arial"/>
                <w:sz w:val="20"/>
                <w:szCs w:val="20"/>
              </w:rPr>
              <w:t>• Evaluación individual.</w:t>
            </w:r>
          </w:p>
          <w:p w:rsidR="006759F9" w:rsidRPr="006759F9" w:rsidRDefault="006759F9" w:rsidP="006759F9">
            <w:pPr>
              <w:pStyle w:val="Prrafodelista"/>
              <w:ind w:left="0"/>
              <w:jc w:val="both"/>
              <w:rPr>
                <w:rFonts w:ascii="Arial" w:hAnsi="Arial" w:cs="Arial"/>
                <w:sz w:val="20"/>
                <w:szCs w:val="20"/>
              </w:rPr>
            </w:pPr>
            <w:r w:rsidRPr="006759F9">
              <w:rPr>
                <w:rFonts w:ascii="Arial" w:hAnsi="Arial" w:cs="Arial"/>
                <w:sz w:val="20"/>
                <w:szCs w:val="20"/>
              </w:rPr>
              <w:t>• Aplicativos (Proyectos, Talleres sustentados).</w:t>
            </w:r>
          </w:p>
          <w:p w:rsidR="006759F9" w:rsidRPr="006759F9" w:rsidRDefault="006759F9" w:rsidP="002413AC">
            <w:pPr>
              <w:pStyle w:val="Prrafodelista"/>
              <w:ind w:left="0"/>
              <w:jc w:val="both"/>
              <w:rPr>
                <w:rFonts w:ascii="Arial" w:hAnsi="Arial" w:cs="Arial"/>
                <w:sz w:val="20"/>
                <w:szCs w:val="20"/>
              </w:rPr>
            </w:pPr>
          </w:p>
          <w:p w:rsidR="007F422F" w:rsidRPr="006B1380" w:rsidRDefault="007F422F" w:rsidP="006B1380">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083424" w:rsidRDefault="00083424" w:rsidP="00CC21F3">
            <w:pPr>
              <w:rPr>
                <w:rFonts w:ascii="Arial" w:hAnsi="Arial" w:cs="Arial"/>
                <w:b/>
                <w:color w:val="0F243E" w:themeColor="text2" w:themeShade="80"/>
              </w:rPr>
            </w:pPr>
          </w:p>
          <w:p w:rsidR="00083424" w:rsidRPr="00083424" w:rsidRDefault="00083424" w:rsidP="00083424">
            <w:pPr>
              <w:jc w:val="both"/>
              <w:rPr>
                <w:rFonts w:ascii="Arial" w:hAnsi="Arial" w:cs="Arial"/>
                <w:sz w:val="20"/>
                <w:szCs w:val="20"/>
              </w:rPr>
            </w:pPr>
            <w:r w:rsidRPr="00083424">
              <w:rPr>
                <w:rFonts w:ascii="Arial" w:hAnsi="Arial" w:cs="Arial"/>
                <w:sz w:val="20"/>
                <w:szCs w:val="20"/>
              </w:rPr>
              <w:t>TEXTO GUÍA:</w:t>
            </w:r>
          </w:p>
          <w:p w:rsidR="00083424" w:rsidRPr="00083424" w:rsidRDefault="00083424" w:rsidP="00083424">
            <w:pPr>
              <w:jc w:val="both"/>
              <w:rPr>
                <w:rFonts w:ascii="Arial" w:hAnsi="Arial" w:cs="Arial"/>
                <w:sz w:val="20"/>
                <w:szCs w:val="20"/>
              </w:rPr>
            </w:pPr>
            <w:r w:rsidRPr="00083424">
              <w:rPr>
                <w:rFonts w:ascii="Arial" w:hAnsi="Arial" w:cs="Arial"/>
                <w:sz w:val="20"/>
                <w:szCs w:val="20"/>
              </w:rPr>
              <w:t>B</w:t>
            </w:r>
            <w:r w:rsidRPr="00083424">
              <w:rPr>
                <w:rFonts w:ascii="Cambria Math" w:hAnsi="Cambria Math" w:cs="Cambria Math"/>
                <w:sz w:val="20"/>
                <w:szCs w:val="20"/>
              </w:rPr>
              <w:t>‐</w:t>
            </w:r>
            <w:r w:rsidRPr="00083424">
              <w:rPr>
                <w:rFonts w:ascii="Arial" w:hAnsi="Arial" w:cs="Arial"/>
                <w:sz w:val="20"/>
                <w:szCs w:val="20"/>
              </w:rPr>
              <w:t>1: MURCIA M., Jairo Darío. Proyectos</w:t>
            </w:r>
            <w:r w:rsidRPr="00083424">
              <w:rPr>
                <w:rFonts w:ascii="Cambria Math" w:hAnsi="Cambria Math" w:cs="Cambria Math"/>
                <w:sz w:val="20"/>
                <w:szCs w:val="20"/>
              </w:rPr>
              <w:t>‐</w:t>
            </w:r>
            <w:r w:rsidRPr="00083424">
              <w:rPr>
                <w:rFonts w:ascii="Arial" w:hAnsi="Arial" w:cs="Arial"/>
                <w:sz w:val="20"/>
                <w:szCs w:val="20"/>
              </w:rPr>
              <w:t xml:space="preserve"> Formulación y criterios de evaluación. Editorial </w:t>
            </w:r>
            <w:proofErr w:type="spellStart"/>
            <w:r w:rsidRPr="00083424">
              <w:rPr>
                <w:rFonts w:ascii="Arial" w:hAnsi="Arial" w:cs="Arial"/>
                <w:sz w:val="20"/>
                <w:szCs w:val="20"/>
              </w:rPr>
              <w:t>Afaomega</w:t>
            </w:r>
            <w:proofErr w:type="spellEnd"/>
            <w:r w:rsidRPr="00083424">
              <w:rPr>
                <w:rFonts w:ascii="Arial" w:hAnsi="Arial" w:cs="Arial"/>
                <w:sz w:val="20"/>
                <w:szCs w:val="20"/>
              </w:rPr>
              <w:t>, 2009.</w:t>
            </w:r>
          </w:p>
          <w:p w:rsidR="00083424" w:rsidRPr="00083424" w:rsidRDefault="00083424" w:rsidP="00083424">
            <w:pPr>
              <w:jc w:val="both"/>
              <w:rPr>
                <w:rFonts w:ascii="Arial" w:hAnsi="Arial" w:cs="Arial"/>
                <w:sz w:val="20"/>
                <w:szCs w:val="20"/>
              </w:rPr>
            </w:pPr>
          </w:p>
          <w:p w:rsidR="00083424" w:rsidRPr="00083424" w:rsidRDefault="00083424" w:rsidP="00083424">
            <w:pPr>
              <w:jc w:val="both"/>
              <w:rPr>
                <w:rFonts w:ascii="Arial" w:hAnsi="Arial" w:cs="Arial"/>
                <w:sz w:val="20"/>
                <w:szCs w:val="20"/>
              </w:rPr>
            </w:pPr>
            <w:r w:rsidRPr="00083424">
              <w:rPr>
                <w:rFonts w:ascii="Arial" w:hAnsi="Arial" w:cs="Arial"/>
                <w:sz w:val="20"/>
                <w:szCs w:val="20"/>
              </w:rPr>
              <w:t>TEXTOS COMPLEMENTARIOS:</w:t>
            </w:r>
          </w:p>
          <w:p w:rsidR="00083424" w:rsidRPr="00083424" w:rsidRDefault="00083424" w:rsidP="00083424">
            <w:pPr>
              <w:jc w:val="both"/>
              <w:rPr>
                <w:rFonts w:ascii="Arial" w:hAnsi="Arial" w:cs="Arial"/>
                <w:sz w:val="20"/>
                <w:szCs w:val="20"/>
              </w:rPr>
            </w:pP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1: BACA URBINA, Gabriel. Evaluación de proyectos: Editorial Mc Graw Hill, 4ª edición, 2000.</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2: BACA URBINA, Gabriel. Ingeniería económica: Editorial Mc Graw Hill, 3ª edición, 2003.</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 xml:space="preserve">3: BLANK, </w:t>
            </w:r>
            <w:proofErr w:type="spellStart"/>
            <w:r w:rsidRPr="00083424">
              <w:rPr>
                <w:rFonts w:ascii="Arial" w:hAnsi="Arial" w:cs="Arial"/>
                <w:sz w:val="20"/>
                <w:szCs w:val="20"/>
              </w:rPr>
              <w:t>Leland</w:t>
            </w:r>
            <w:proofErr w:type="spellEnd"/>
            <w:r w:rsidRPr="00083424">
              <w:rPr>
                <w:rFonts w:ascii="Arial" w:hAnsi="Arial" w:cs="Arial"/>
                <w:sz w:val="20"/>
                <w:szCs w:val="20"/>
              </w:rPr>
              <w:t xml:space="preserve"> T. y TARQUIN Anthony J. Ingeniería económica: Editorial Mc Graw Hill, 6ª edición, 2004.</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 xml:space="preserve">4: CÉSPEDES SÁENZ, Alberto. Principios de mercadeo: </w:t>
            </w:r>
            <w:proofErr w:type="spellStart"/>
            <w:r w:rsidRPr="00083424">
              <w:rPr>
                <w:rFonts w:ascii="Arial" w:hAnsi="Arial" w:cs="Arial"/>
                <w:sz w:val="20"/>
                <w:szCs w:val="20"/>
              </w:rPr>
              <w:t>Ecoe</w:t>
            </w:r>
            <w:proofErr w:type="spellEnd"/>
            <w:r w:rsidRPr="00083424">
              <w:rPr>
                <w:rFonts w:ascii="Arial" w:hAnsi="Arial" w:cs="Arial"/>
                <w:sz w:val="20"/>
                <w:szCs w:val="20"/>
              </w:rPr>
              <w:t xml:space="preserve"> ediciones, 1992.</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 xml:space="preserve">5: COSS BU, Raúl. Análisis y evaluación de proyectos de inversión: Editorial </w:t>
            </w:r>
            <w:proofErr w:type="spellStart"/>
            <w:r w:rsidRPr="00083424">
              <w:rPr>
                <w:rFonts w:ascii="Arial" w:hAnsi="Arial" w:cs="Arial"/>
                <w:sz w:val="20"/>
                <w:szCs w:val="20"/>
              </w:rPr>
              <w:t>Limusa</w:t>
            </w:r>
            <w:proofErr w:type="spellEnd"/>
            <w:r w:rsidRPr="00083424">
              <w:rPr>
                <w:rFonts w:ascii="Arial" w:hAnsi="Arial" w:cs="Arial"/>
                <w:sz w:val="20"/>
                <w:szCs w:val="20"/>
              </w:rPr>
              <w:t>, 2ª edición, 1997.</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6: GARCÍA, Jaime A. Matemáticas Financieras: Editorial Pearson, 5ª edición, 2008.</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 xml:space="preserve">7: HAYAT, </w:t>
            </w:r>
            <w:proofErr w:type="spellStart"/>
            <w:r w:rsidRPr="00083424">
              <w:rPr>
                <w:rFonts w:ascii="Arial" w:hAnsi="Arial" w:cs="Arial"/>
                <w:sz w:val="20"/>
                <w:szCs w:val="20"/>
              </w:rPr>
              <w:t>Sound</w:t>
            </w:r>
            <w:proofErr w:type="spellEnd"/>
            <w:r w:rsidRPr="00083424">
              <w:rPr>
                <w:rFonts w:ascii="Arial" w:hAnsi="Arial" w:cs="Arial"/>
                <w:sz w:val="20"/>
                <w:szCs w:val="20"/>
              </w:rPr>
              <w:t>. Finanzas con Excel: Editorial Mc Graw Hill, 2ª edición, 2003.</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8: INFANTE VILLAREAL, Arturo. Evaluación financiera de proyectos de inversión: Editorial Norma, 1988. 152</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9: MÉNDEZ LOZANO Rafael Armando. Formulación y evaluación de proyectos Enfoque para emprendedores: 3ª edición, 2004.</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10: ORTIZ ANAYA, Héctor, Análisis financiero aplicado: Universidad Externado de Colombia 10ª edición 2000.</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 xml:space="preserve">11: RIGGS y Otros. Ingeniería Económica: Editorial </w:t>
            </w:r>
            <w:proofErr w:type="spellStart"/>
            <w:r w:rsidRPr="00083424">
              <w:rPr>
                <w:rFonts w:ascii="Arial" w:hAnsi="Arial" w:cs="Arial"/>
                <w:sz w:val="20"/>
                <w:szCs w:val="20"/>
              </w:rPr>
              <w:t>Alfaomega</w:t>
            </w:r>
            <w:proofErr w:type="spellEnd"/>
            <w:r w:rsidRPr="00083424">
              <w:rPr>
                <w:rFonts w:ascii="Arial" w:hAnsi="Arial" w:cs="Arial"/>
                <w:sz w:val="20"/>
                <w:szCs w:val="20"/>
              </w:rPr>
              <w:t>, 4ª edición, 2003.</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 xml:space="preserve">12: ROSILLO, Jorge. Formulación y evaluación de proyectos de inversión para empresas manufactureras y de servicios: </w:t>
            </w:r>
            <w:proofErr w:type="spellStart"/>
            <w:r w:rsidRPr="00083424">
              <w:rPr>
                <w:rFonts w:ascii="Arial" w:hAnsi="Arial" w:cs="Arial"/>
                <w:sz w:val="20"/>
                <w:szCs w:val="20"/>
              </w:rPr>
              <w:t>Cengage</w:t>
            </w:r>
            <w:proofErr w:type="spellEnd"/>
          </w:p>
          <w:p w:rsidR="00083424" w:rsidRPr="00342BBE" w:rsidRDefault="00083424" w:rsidP="00083424">
            <w:pPr>
              <w:jc w:val="both"/>
              <w:rPr>
                <w:rFonts w:ascii="Arial" w:hAnsi="Arial" w:cs="Arial"/>
                <w:sz w:val="20"/>
                <w:szCs w:val="20"/>
                <w:lang w:val="en-US"/>
              </w:rPr>
            </w:pPr>
            <w:r w:rsidRPr="00342BBE">
              <w:rPr>
                <w:rFonts w:ascii="Arial" w:hAnsi="Arial" w:cs="Arial"/>
                <w:sz w:val="20"/>
                <w:szCs w:val="20"/>
                <w:lang w:val="en-US"/>
              </w:rPr>
              <w:t xml:space="preserve">Learning </w:t>
            </w:r>
            <w:proofErr w:type="spellStart"/>
            <w:r w:rsidRPr="00342BBE">
              <w:rPr>
                <w:rFonts w:ascii="Arial" w:hAnsi="Arial" w:cs="Arial"/>
                <w:sz w:val="20"/>
                <w:szCs w:val="20"/>
                <w:lang w:val="en-US"/>
              </w:rPr>
              <w:t>Editores</w:t>
            </w:r>
            <w:proofErr w:type="spellEnd"/>
            <w:r w:rsidRPr="00342BBE">
              <w:rPr>
                <w:rFonts w:ascii="Arial" w:hAnsi="Arial" w:cs="Arial"/>
                <w:sz w:val="20"/>
                <w:szCs w:val="20"/>
                <w:lang w:val="en-US"/>
              </w:rPr>
              <w:t xml:space="preserve"> S.A. 2008.</w:t>
            </w:r>
          </w:p>
          <w:p w:rsidR="00083424" w:rsidRPr="00083424" w:rsidRDefault="00083424" w:rsidP="00083424">
            <w:pPr>
              <w:jc w:val="both"/>
              <w:rPr>
                <w:rFonts w:ascii="Arial" w:hAnsi="Arial" w:cs="Arial"/>
                <w:sz w:val="20"/>
                <w:szCs w:val="20"/>
              </w:rPr>
            </w:pPr>
            <w:r w:rsidRPr="00342BBE">
              <w:rPr>
                <w:rFonts w:ascii="Arial" w:hAnsi="Arial" w:cs="Arial"/>
                <w:sz w:val="20"/>
                <w:szCs w:val="20"/>
                <w:lang w:val="en-US"/>
              </w:rPr>
              <w:t>C</w:t>
            </w:r>
            <w:r w:rsidRPr="00342BBE">
              <w:rPr>
                <w:rFonts w:ascii="Cambria Math" w:hAnsi="Cambria Math" w:cs="Cambria Math"/>
                <w:sz w:val="20"/>
                <w:szCs w:val="20"/>
                <w:lang w:val="en-US"/>
              </w:rPr>
              <w:t>‐</w:t>
            </w:r>
            <w:r w:rsidRPr="00342BBE">
              <w:rPr>
                <w:rFonts w:ascii="Arial" w:hAnsi="Arial" w:cs="Arial"/>
                <w:sz w:val="20"/>
                <w:szCs w:val="20"/>
                <w:lang w:val="en-US"/>
              </w:rPr>
              <w:t xml:space="preserve">13: SAPAG CHAIN, Nassir y SAPAG CHAIN, </w:t>
            </w:r>
            <w:proofErr w:type="spellStart"/>
            <w:r w:rsidRPr="00342BBE">
              <w:rPr>
                <w:rFonts w:ascii="Arial" w:hAnsi="Arial" w:cs="Arial"/>
                <w:sz w:val="20"/>
                <w:szCs w:val="20"/>
                <w:lang w:val="en-US"/>
              </w:rPr>
              <w:t>Reinaldo</w:t>
            </w:r>
            <w:proofErr w:type="spellEnd"/>
            <w:r w:rsidRPr="00342BBE">
              <w:rPr>
                <w:rFonts w:ascii="Arial" w:hAnsi="Arial" w:cs="Arial"/>
                <w:sz w:val="20"/>
                <w:szCs w:val="20"/>
                <w:lang w:val="en-US"/>
              </w:rPr>
              <w:t xml:space="preserve">. </w:t>
            </w:r>
            <w:r w:rsidRPr="00083424">
              <w:rPr>
                <w:rFonts w:ascii="Arial" w:hAnsi="Arial" w:cs="Arial"/>
                <w:sz w:val="20"/>
                <w:szCs w:val="20"/>
              </w:rPr>
              <w:t>Preparación y evaluación de proyectos: Editorial Mc Graw Hill, 4ª edición,</w:t>
            </w:r>
          </w:p>
          <w:p w:rsidR="00083424" w:rsidRPr="00083424" w:rsidRDefault="00083424" w:rsidP="00083424">
            <w:pPr>
              <w:jc w:val="both"/>
              <w:rPr>
                <w:rFonts w:ascii="Arial" w:hAnsi="Arial" w:cs="Arial"/>
                <w:sz w:val="20"/>
                <w:szCs w:val="20"/>
              </w:rPr>
            </w:pPr>
            <w:r w:rsidRPr="00083424">
              <w:rPr>
                <w:rFonts w:ascii="Arial" w:hAnsi="Arial" w:cs="Arial"/>
                <w:sz w:val="20"/>
                <w:szCs w:val="20"/>
              </w:rPr>
              <w:t>2003.</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 xml:space="preserve">14: SAPAG CHAIN, </w:t>
            </w:r>
            <w:proofErr w:type="spellStart"/>
            <w:r w:rsidRPr="00083424">
              <w:rPr>
                <w:rFonts w:ascii="Arial" w:hAnsi="Arial" w:cs="Arial"/>
                <w:sz w:val="20"/>
                <w:szCs w:val="20"/>
              </w:rPr>
              <w:t>Nassir</w:t>
            </w:r>
            <w:proofErr w:type="spellEnd"/>
            <w:r w:rsidRPr="00083424">
              <w:rPr>
                <w:rFonts w:ascii="Arial" w:hAnsi="Arial" w:cs="Arial"/>
                <w:sz w:val="20"/>
                <w:szCs w:val="20"/>
              </w:rPr>
              <w:t>. Criterios de evaluación de proyectos: Editorial Mc Graw Hill, 1993.</w:t>
            </w:r>
          </w:p>
          <w:p w:rsidR="00083424" w:rsidRPr="00083424" w:rsidRDefault="00083424" w:rsidP="00083424">
            <w:pPr>
              <w:jc w:val="both"/>
              <w:rPr>
                <w:rFonts w:ascii="Arial" w:hAnsi="Arial" w:cs="Arial"/>
                <w:sz w:val="20"/>
                <w:szCs w:val="20"/>
              </w:rPr>
            </w:pPr>
            <w:r w:rsidRPr="00083424">
              <w:rPr>
                <w:rFonts w:ascii="Arial" w:hAnsi="Arial" w:cs="Arial"/>
                <w:sz w:val="20"/>
                <w:szCs w:val="20"/>
              </w:rPr>
              <w:t>C</w:t>
            </w:r>
            <w:r w:rsidRPr="00083424">
              <w:rPr>
                <w:rFonts w:ascii="Cambria Math" w:hAnsi="Cambria Math" w:cs="Cambria Math"/>
                <w:sz w:val="20"/>
                <w:szCs w:val="20"/>
              </w:rPr>
              <w:t>‐</w:t>
            </w:r>
            <w:r w:rsidRPr="00083424">
              <w:rPr>
                <w:rFonts w:ascii="Arial" w:hAnsi="Arial" w:cs="Arial"/>
                <w:sz w:val="20"/>
                <w:szCs w:val="20"/>
              </w:rPr>
              <w:t xml:space="preserve">15: SERRANO RODRÍGUEZ, Javier. Matemáticas financieras: Editorial </w:t>
            </w:r>
            <w:proofErr w:type="spellStart"/>
            <w:r w:rsidRPr="00083424">
              <w:rPr>
                <w:rFonts w:ascii="Arial" w:hAnsi="Arial" w:cs="Arial"/>
                <w:sz w:val="20"/>
                <w:szCs w:val="20"/>
              </w:rPr>
              <w:t>Alfaomega</w:t>
            </w:r>
            <w:proofErr w:type="spellEnd"/>
            <w:r w:rsidRPr="00083424">
              <w:rPr>
                <w:rFonts w:ascii="Arial" w:hAnsi="Arial" w:cs="Arial"/>
                <w:sz w:val="20"/>
                <w:szCs w:val="20"/>
              </w:rPr>
              <w:t>, 1ª edición, 2008.</w:t>
            </w:r>
          </w:p>
          <w:p w:rsidR="00083424" w:rsidRPr="00083424" w:rsidRDefault="00083424" w:rsidP="00083424">
            <w:pPr>
              <w:jc w:val="both"/>
              <w:rPr>
                <w:rFonts w:ascii="Arial" w:hAnsi="Arial" w:cs="Arial"/>
                <w:sz w:val="20"/>
                <w:szCs w:val="20"/>
              </w:rPr>
            </w:pPr>
          </w:p>
          <w:p w:rsidR="00083424" w:rsidRPr="00083424" w:rsidRDefault="00083424" w:rsidP="00083424">
            <w:pPr>
              <w:jc w:val="both"/>
              <w:rPr>
                <w:rFonts w:ascii="Arial" w:hAnsi="Arial" w:cs="Arial"/>
                <w:sz w:val="20"/>
                <w:szCs w:val="20"/>
              </w:rPr>
            </w:pPr>
            <w:r w:rsidRPr="00083424">
              <w:rPr>
                <w:rFonts w:ascii="Arial" w:hAnsi="Arial" w:cs="Arial"/>
                <w:sz w:val="20"/>
                <w:szCs w:val="20"/>
              </w:rPr>
              <w:t>Revistas:</w:t>
            </w:r>
          </w:p>
          <w:p w:rsidR="00083424" w:rsidRPr="00083424" w:rsidRDefault="00083424" w:rsidP="00083424">
            <w:pPr>
              <w:jc w:val="both"/>
              <w:rPr>
                <w:rFonts w:ascii="Arial" w:hAnsi="Arial" w:cs="Arial"/>
                <w:sz w:val="20"/>
                <w:szCs w:val="20"/>
              </w:rPr>
            </w:pPr>
            <w:r w:rsidRPr="00083424">
              <w:rPr>
                <w:rFonts w:ascii="Arial" w:hAnsi="Arial" w:cs="Arial"/>
                <w:sz w:val="20"/>
                <w:szCs w:val="20"/>
              </w:rPr>
              <w:t>• Banco de la República. Departamento de Investigaciones Económicas. Revista del Banco de la</w:t>
            </w:r>
          </w:p>
          <w:p w:rsidR="00083424" w:rsidRPr="00083424" w:rsidRDefault="00083424" w:rsidP="00083424">
            <w:pPr>
              <w:jc w:val="both"/>
              <w:rPr>
                <w:rFonts w:ascii="Arial" w:hAnsi="Arial" w:cs="Arial"/>
                <w:sz w:val="20"/>
                <w:szCs w:val="20"/>
              </w:rPr>
            </w:pPr>
            <w:r w:rsidRPr="00083424">
              <w:rPr>
                <w:rFonts w:ascii="Arial" w:hAnsi="Arial" w:cs="Arial"/>
                <w:sz w:val="20"/>
                <w:szCs w:val="20"/>
              </w:rPr>
              <w:t>República. Banco de la República: 2014</w:t>
            </w:r>
          </w:p>
          <w:p w:rsidR="00083424" w:rsidRPr="00083424" w:rsidRDefault="00083424" w:rsidP="00083424">
            <w:pPr>
              <w:jc w:val="both"/>
              <w:rPr>
                <w:rFonts w:ascii="Arial" w:hAnsi="Arial" w:cs="Arial"/>
                <w:sz w:val="20"/>
                <w:szCs w:val="20"/>
              </w:rPr>
            </w:pPr>
            <w:r w:rsidRPr="00083424">
              <w:rPr>
                <w:rFonts w:ascii="Arial" w:hAnsi="Arial" w:cs="Arial"/>
                <w:sz w:val="20"/>
                <w:szCs w:val="20"/>
              </w:rPr>
              <w:t>• Revista de economía y negocios. Publicaciones Dinero: 2014</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21B" w:rsidRDefault="008D521B">
      <w:r>
        <w:separator/>
      </w:r>
    </w:p>
  </w:endnote>
  <w:endnote w:type="continuationSeparator" w:id="0">
    <w:p w:rsidR="008D521B" w:rsidRDefault="008D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8D521B" w:rsidP="00F60130">
                          <w:pPr>
                            <w:jc w:val="center"/>
                            <w:rPr>
                              <w:rFonts w:ascii="Myriad Pro" w:hAnsi="Myriad Pro"/>
                              <w:b/>
                              <w:sz w:val="16"/>
                              <w:szCs w:val="16"/>
                            </w:rPr>
                          </w:pPr>
                        </w:p>
                        <w:p w:rsidR="00133C1C" w:rsidRDefault="008D521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6B1380" w:rsidP="00F60130">
                    <w:pPr>
                      <w:jc w:val="center"/>
                      <w:rPr>
                        <w:rFonts w:ascii="Myriad Pro" w:hAnsi="Myriad Pro"/>
                        <w:b/>
                        <w:sz w:val="16"/>
                        <w:szCs w:val="16"/>
                      </w:rPr>
                    </w:pPr>
                  </w:p>
                  <w:p w:rsidR="00133C1C" w:rsidRDefault="006B1380"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21B" w:rsidRDefault="008D521B">
      <w:r>
        <w:separator/>
      </w:r>
    </w:p>
  </w:footnote>
  <w:footnote w:type="continuationSeparator" w:id="0">
    <w:p w:rsidR="008D521B" w:rsidRDefault="008D52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8D521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90972">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90972">
                              <w:rPr>
                                <w:rFonts w:ascii="Tahoma" w:hAnsi="Tahoma" w:cs="Tahoma"/>
                                <w:bCs/>
                                <w:noProof/>
                                <w:sz w:val="14"/>
                                <w:szCs w:val="12"/>
                              </w:rPr>
                              <w:t>10</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90972">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90972">
                        <w:rPr>
                          <w:rFonts w:ascii="Tahoma" w:hAnsi="Tahoma" w:cs="Tahoma"/>
                          <w:bCs/>
                          <w:noProof/>
                          <w:sz w:val="14"/>
                          <w:szCs w:val="12"/>
                        </w:rPr>
                        <w:t>10</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8D521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364625"/>
    <w:multiLevelType w:val="hybridMultilevel"/>
    <w:tmpl w:val="079093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5D77C94"/>
    <w:multiLevelType w:val="hybridMultilevel"/>
    <w:tmpl w:val="7B46A56E"/>
    <w:lvl w:ilvl="0" w:tplc="31B41D6E">
      <w:numFmt w:val="bullet"/>
      <w:lvlText w:val="-"/>
      <w:lvlJc w:val="left"/>
      <w:pPr>
        <w:ind w:left="720" w:hanging="360"/>
      </w:pPr>
      <w:rPr>
        <w:rFonts w:ascii="Arial" w:eastAsia="Times New Roman" w:hAnsi="Arial" w:cs="Arial" w:hint="default"/>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7">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3">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6"/>
  </w:num>
  <w:num w:numId="3">
    <w:abstractNumId w:val="33"/>
  </w:num>
  <w:num w:numId="4">
    <w:abstractNumId w:val="44"/>
  </w:num>
  <w:num w:numId="5">
    <w:abstractNumId w:val="37"/>
  </w:num>
  <w:num w:numId="6">
    <w:abstractNumId w:val="24"/>
  </w:num>
  <w:num w:numId="7">
    <w:abstractNumId w:val="41"/>
  </w:num>
  <w:num w:numId="8">
    <w:abstractNumId w:val="30"/>
  </w:num>
  <w:num w:numId="9">
    <w:abstractNumId w:val="5"/>
  </w:num>
  <w:num w:numId="10">
    <w:abstractNumId w:val="29"/>
  </w:num>
  <w:num w:numId="11">
    <w:abstractNumId w:val="13"/>
  </w:num>
  <w:num w:numId="12">
    <w:abstractNumId w:val="8"/>
  </w:num>
  <w:num w:numId="13">
    <w:abstractNumId w:val="42"/>
  </w:num>
  <w:num w:numId="14">
    <w:abstractNumId w:val="31"/>
  </w:num>
  <w:num w:numId="15">
    <w:abstractNumId w:val="6"/>
  </w:num>
  <w:num w:numId="16">
    <w:abstractNumId w:val="27"/>
  </w:num>
  <w:num w:numId="17">
    <w:abstractNumId w:val="22"/>
  </w:num>
  <w:num w:numId="18">
    <w:abstractNumId w:val="43"/>
  </w:num>
  <w:num w:numId="19">
    <w:abstractNumId w:val="39"/>
  </w:num>
  <w:num w:numId="20">
    <w:abstractNumId w:val="21"/>
  </w:num>
  <w:num w:numId="21">
    <w:abstractNumId w:val="38"/>
  </w:num>
  <w:num w:numId="22">
    <w:abstractNumId w:val="7"/>
  </w:num>
  <w:num w:numId="23">
    <w:abstractNumId w:val="20"/>
  </w:num>
  <w:num w:numId="24">
    <w:abstractNumId w:val="25"/>
  </w:num>
  <w:num w:numId="25">
    <w:abstractNumId w:val="19"/>
  </w:num>
  <w:num w:numId="26">
    <w:abstractNumId w:val="28"/>
  </w:num>
  <w:num w:numId="27">
    <w:abstractNumId w:val="2"/>
  </w:num>
  <w:num w:numId="28">
    <w:abstractNumId w:val="3"/>
  </w:num>
  <w:num w:numId="29">
    <w:abstractNumId w:val="11"/>
  </w:num>
  <w:num w:numId="30">
    <w:abstractNumId w:val="4"/>
  </w:num>
  <w:num w:numId="31">
    <w:abstractNumId w:val="35"/>
  </w:num>
  <w:num w:numId="32">
    <w:abstractNumId w:val="34"/>
  </w:num>
  <w:num w:numId="33">
    <w:abstractNumId w:val="14"/>
  </w:num>
  <w:num w:numId="34">
    <w:abstractNumId w:val="15"/>
  </w:num>
  <w:num w:numId="35">
    <w:abstractNumId w:val="1"/>
  </w:num>
  <w:num w:numId="36">
    <w:abstractNumId w:val="40"/>
  </w:num>
  <w:num w:numId="37">
    <w:abstractNumId w:val="16"/>
  </w:num>
  <w:num w:numId="38">
    <w:abstractNumId w:val="9"/>
  </w:num>
  <w:num w:numId="39">
    <w:abstractNumId w:val="12"/>
  </w:num>
  <w:num w:numId="40">
    <w:abstractNumId w:val="18"/>
  </w:num>
  <w:num w:numId="41">
    <w:abstractNumId w:val="0"/>
  </w:num>
  <w:num w:numId="42">
    <w:abstractNumId w:val="32"/>
  </w:num>
  <w:num w:numId="43">
    <w:abstractNumId w:val="26"/>
  </w:num>
  <w:num w:numId="44">
    <w:abstractNumId w:val="23"/>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441CA"/>
    <w:rsid w:val="00082EE3"/>
    <w:rsid w:val="00083424"/>
    <w:rsid w:val="00084F17"/>
    <w:rsid w:val="000974B1"/>
    <w:rsid w:val="000B4495"/>
    <w:rsid w:val="000D5DD4"/>
    <w:rsid w:val="000E5B8C"/>
    <w:rsid w:val="001045BF"/>
    <w:rsid w:val="00133BD9"/>
    <w:rsid w:val="001434AF"/>
    <w:rsid w:val="0015247C"/>
    <w:rsid w:val="001B7672"/>
    <w:rsid w:val="001D5BBE"/>
    <w:rsid w:val="001D68CF"/>
    <w:rsid w:val="00244DD7"/>
    <w:rsid w:val="0026451A"/>
    <w:rsid w:val="002806BF"/>
    <w:rsid w:val="002A4914"/>
    <w:rsid w:val="002C2F33"/>
    <w:rsid w:val="00342BBE"/>
    <w:rsid w:val="00365D73"/>
    <w:rsid w:val="00373F2F"/>
    <w:rsid w:val="003C589F"/>
    <w:rsid w:val="003E50B7"/>
    <w:rsid w:val="004A1219"/>
    <w:rsid w:val="004A2BFE"/>
    <w:rsid w:val="004A5438"/>
    <w:rsid w:val="004B495D"/>
    <w:rsid w:val="004B4E0F"/>
    <w:rsid w:val="004B60DB"/>
    <w:rsid w:val="004C39DE"/>
    <w:rsid w:val="004C4BF8"/>
    <w:rsid w:val="004C4C47"/>
    <w:rsid w:val="004E5C30"/>
    <w:rsid w:val="00503B3A"/>
    <w:rsid w:val="0051204E"/>
    <w:rsid w:val="005307D9"/>
    <w:rsid w:val="00580528"/>
    <w:rsid w:val="00583131"/>
    <w:rsid w:val="005C35A3"/>
    <w:rsid w:val="0061011D"/>
    <w:rsid w:val="00623E53"/>
    <w:rsid w:val="00632BC7"/>
    <w:rsid w:val="006759F9"/>
    <w:rsid w:val="006865AC"/>
    <w:rsid w:val="006B033A"/>
    <w:rsid w:val="006B1380"/>
    <w:rsid w:val="006E3822"/>
    <w:rsid w:val="007558B3"/>
    <w:rsid w:val="00765F03"/>
    <w:rsid w:val="007B7482"/>
    <w:rsid w:val="007C0BE8"/>
    <w:rsid w:val="007E533F"/>
    <w:rsid w:val="007F422F"/>
    <w:rsid w:val="00804FCB"/>
    <w:rsid w:val="00864FDE"/>
    <w:rsid w:val="00867D0C"/>
    <w:rsid w:val="008A5B65"/>
    <w:rsid w:val="008D521B"/>
    <w:rsid w:val="008F0525"/>
    <w:rsid w:val="00902D91"/>
    <w:rsid w:val="00935108"/>
    <w:rsid w:val="00962AFD"/>
    <w:rsid w:val="00981CC1"/>
    <w:rsid w:val="00990972"/>
    <w:rsid w:val="009A21E9"/>
    <w:rsid w:val="009A26B8"/>
    <w:rsid w:val="009A43A0"/>
    <w:rsid w:val="009D3B04"/>
    <w:rsid w:val="009E48C7"/>
    <w:rsid w:val="00A0083B"/>
    <w:rsid w:val="00A70B1C"/>
    <w:rsid w:val="00A728D1"/>
    <w:rsid w:val="00A83B04"/>
    <w:rsid w:val="00A918E4"/>
    <w:rsid w:val="00A95DF1"/>
    <w:rsid w:val="00AB6222"/>
    <w:rsid w:val="00AC3D38"/>
    <w:rsid w:val="00AF3593"/>
    <w:rsid w:val="00B3659A"/>
    <w:rsid w:val="00B805BC"/>
    <w:rsid w:val="00C64897"/>
    <w:rsid w:val="00C65468"/>
    <w:rsid w:val="00C674FC"/>
    <w:rsid w:val="00C76EA5"/>
    <w:rsid w:val="00C82373"/>
    <w:rsid w:val="00C929F7"/>
    <w:rsid w:val="00CA53C4"/>
    <w:rsid w:val="00CB281D"/>
    <w:rsid w:val="00CC116E"/>
    <w:rsid w:val="00CD6BED"/>
    <w:rsid w:val="00D15C96"/>
    <w:rsid w:val="00D173EE"/>
    <w:rsid w:val="00D40E14"/>
    <w:rsid w:val="00D774F2"/>
    <w:rsid w:val="00D97B5F"/>
    <w:rsid w:val="00DA01D9"/>
    <w:rsid w:val="00DA047A"/>
    <w:rsid w:val="00DA459A"/>
    <w:rsid w:val="00DE3D09"/>
    <w:rsid w:val="00E564EF"/>
    <w:rsid w:val="00EB03AE"/>
    <w:rsid w:val="00EE61F8"/>
    <w:rsid w:val="00EE66E2"/>
    <w:rsid w:val="00F07D65"/>
    <w:rsid w:val="00F26635"/>
    <w:rsid w:val="00F727BD"/>
    <w:rsid w:val="00F82659"/>
    <w:rsid w:val="00F82F8B"/>
    <w:rsid w:val="00FA1F96"/>
    <w:rsid w:val="00FA7D22"/>
    <w:rsid w:val="00FC489D"/>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EDC55E3-F637-401C-B6D9-06431BE3E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nero.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FDEF1-57BE-45DD-9BE4-9AEA3AA2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2596</Words>
  <Characters>14280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JOAQUIN</cp:lastModifiedBy>
  <cp:revision>4</cp:revision>
  <dcterms:created xsi:type="dcterms:W3CDTF">2015-04-14T14:56:00Z</dcterms:created>
  <dcterms:modified xsi:type="dcterms:W3CDTF">2015-07-31T23:55:00Z</dcterms:modified>
</cp:coreProperties>
</file>